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AF" w:rsidRPr="00F64468" w:rsidRDefault="00E675CF" w:rsidP="009E4CAF">
      <w:pPr>
        <w:jc w:val="righ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-73660</wp:posOffset>
                </wp:positionV>
                <wp:extent cx="20288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5CF" w:rsidRDefault="00E675CF">
                            <w:r w:rsidRPr="00E675CF">
                              <w:rPr>
                                <w:rFonts w:hint="eastAsia"/>
                              </w:rPr>
                              <w:t>理科　「とじこめた空気と水」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.8pt;margin-top:-5.8pt;width:159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" fillcolor="white [3201]" stroked="f" strokeweight=".5pt">
                <v:textbox>
                  <w:txbxContent>
                    <w:p w:rsidR="00E675CF" w:rsidRDefault="00E675CF">
                      <w:r w:rsidRPr="00E675CF">
                        <w:rPr>
                          <w:rFonts w:hint="eastAsia"/>
                        </w:rPr>
                        <w:t>理科　「とじこめた空気と水」</w:t>
                      </w:r>
                    </w:p>
                  </w:txbxContent>
                </v:textbox>
              </v:shape>
            </w:pict>
          </mc:Fallback>
        </mc:AlternateContent>
      </w:r>
      <w:r w:rsidR="00B603B8">
        <w:rPr>
          <w:rFonts w:hint="eastAsia"/>
          <w:sz w:val="28"/>
        </w:rPr>
        <w:t>４年１</w:t>
      </w:r>
      <w:r w:rsidR="003D6F03" w:rsidRPr="00F64468">
        <w:rPr>
          <w:rFonts w:hint="eastAsia"/>
          <w:sz w:val="28"/>
        </w:rPr>
        <w:t xml:space="preserve">組　　番　</w:t>
      </w:r>
      <w:r w:rsidR="009E4CAF" w:rsidRPr="00F64468">
        <w:rPr>
          <w:rFonts w:hint="eastAsia"/>
          <w:sz w:val="28"/>
        </w:rPr>
        <w:t>名前【　　　　　　　　　　　　】</w:t>
      </w:r>
    </w:p>
    <w:p w:rsidR="009E4CAF" w:rsidRPr="00B603B8" w:rsidRDefault="009E4CAF">
      <w:pPr>
        <w:rPr>
          <w:sz w:val="12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E4CAF" w:rsidRPr="00F64468" w:rsidTr="00426713">
        <w:tc>
          <w:tcPr>
            <w:tcW w:w="102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E4CAF" w:rsidRPr="00F64468" w:rsidRDefault="009E4CAF" w:rsidP="00426713">
            <w:pPr>
              <w:jc w:val="center"/>
              <w:rPr>
                <w:b/>
                <w:sz w:val="20"/>
              </w:rPr>
            </w:pPr>
            <w:r w:rsidRPr="00F64468">
              <w:rPr>
                <w:rFonts w:hint="eastAsia"/>
                <w:b/>
                <w:sz w:val="20"/>
              </w:rPr>
              <w:t>これは，テストではありません。</w:t>
            </w:r>
            <w:r w:rsidR="003D6F03" w:rsidRPr="00F64468">
              <w:rPr>
                <w:rFonts w:hint="eastAsia"/>
                <w:b/>
                <w:sz w:val="20"/>
              </w:rPr>
              <w:t>せいせきにも一切関係ありませんので，自分一人</w:t>
            </w:r>
            <w:r w:rsidRPr="00F64468">
              <w:rPr>
                <w:rFonts w:hint="eastAsia"/>
                <w:b/>
                <w:sz w:val="20"/>
              </w:rPr>
              <w:t>の力でといて下さい。</w:t>
            </w:r>
          </w:p>
        </w:tc>
      </w:tr>
    </w:tbl>
    <w:p w:rsidR="003D6F03" w:rsidRPr="00E675CF" w:rsidRDefault="003D6F03">
      <w:pPr>
        <w:rPr>
          <w:b/>
          <w:sz w:val="28"/>
        </w:rPr>
      </w:pPr>
    </w:p>
    <w:p w:rsidR="003D6F03" w:rsidRPr="00F64468" w:rsidRDefault="003D6F03">
      <w:r w:rsidRPr="00F64468">
        <w:rPr>
          <w:rFonts w:hint="eastAsia"/>
        </w:rPr>
        <w:t>１　理科の</w:t>
      </w:r>
      <w:r w:rsidR="00526D58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526D58" w:rsidRPr="00526D58">
              <w:rPr>
                <w:rFonts w:ascii="HG丸ｺﾞｼｯｸM-PRO" w:hAnsi="HG丸ｺﾞｼｯｸM-PRO" w:hint="eastAsia"/>
                <w:sz w:val="8"/>
              </w:rPr>
              <w:t>じゅぎょう</w:t>
            </w:r>
          </w:rt>
          <w:rubyBase>
            <w:r w:rsidR="00526D58">
              <w:rPr>
                <w:rFonts w:hint="eastAsia"/>
              </w:rPr>
              <w:t>授業</w:t>
            </w:r>
          </w:rubyBase>
        </w:ruby>
      </w:r>
      <w:r w:rsidRPr="00F64468">
        <w:rPr>
          <w:rFonts w:hint="eastAsia"/>
        </w:rPr>
        <w:t>は好きですか？</w:t>
      </w:r>
    </w:p>
    <w:p w:rsidR="003D6F03" w:rsidRPr="00F2501C" w:rsidRDefault="003D6F03">
      <w:pPr>
        <w:rPr>
          <w:sz w:val="6"/>
        </w:rPr>
      </w:pPr>
    </w:p>
    <w:p w:rsidR="00063347" w:rsidRPr="00FE03A9" w:rsidRDefault="00F813C4" w:rsidP="00FE03A9">
      <w:pPr>
        <w:rPr>
          <w:sz w:val="28"/>
        </w:rPr>
      </w:pPr>
      <w:r w:rsidRPr="00F64468">
        <w:rPr>
          <w:rFonts w:hint="eastAsia"/>
          <w:sz w:val="28"/>
        </w:rPr>
        <w:t xml:space="preserve">　</w:t>
      </w:r>
      <w:r w:rsidR="00063347">
        <w:rPr>
          <w:rFonts w:hint="eastAsia"/>
          <w:sz w:val="28"/>
        </w:rPr>
        <w:t xml:space="preserve">［　</w:t>
      </w:r>
      <w:r w:rsidR="003D6F03" w:rsidRPr="00F772F7">
        <w:rPr>
          <w:rFonts w:hint="eastAsia"/>
          <w:b/>
          <w:w w:val="91"/>
          <w:kern w:val="0"/>
          <w:sz w:val="28"/>
          <w:fitText w:val="8992" w:id="1700520448"/>
        </w:rPr>
        <w:t xml:space="preserve">好き　・　</w:t>
      </w:r>
      <w:r w:rsidR="00063347" w:rsidRPr="00F772F7">
        <w:rPr>
          <w:rFonts w:hint="eastAsia"/>
          <w:b/>
          <w:w w:val="91"/>
          <w:kern w:val="0"/>
          <w:sz w:val="28"/>
          <w:fitText w:val="8992" w:id="1700520448"/>
        </w:rPr>
        <w:t>どちらかと言</w:t>
      </w:r>
      <w:r w:rsidRPr="00F772F7">
        <w:rPr>
          <w:rFonts w:hint="eastAsia"/>
          <w:b/>
          <w:w w:val="91"/>
          <w:kern w:val="0"/>
          <w:sz w:val="28"/>
          <w:fitText w:val="8992" w:id="1700520448"/>
        </w:rPr>
        <w:t>えば</w:t>
      </w:r>
      <w:r w:rsidR="003D6F03" w:rsidRPr="00F772F7">
        <w:rPr>
          <w:rFonts w:hint="eastAsia"/>
          <w:b/>
          <w:w w:val="91"/>
          <w:kern w:val="0"/>
          <w:sz w:val="28"/>
          <w:fitText w:val="8992" w:id="1700520448"/>
        </w:rPr>
        <w:t xml:space="preserve">好き　・　</w:t>
      </w:r>
      <w:r w:rsidR="00063347" w:rsidRPr="00F772F7">
        <w:rPr>
          <w:rFonts w:hint="eastAsia"/>
          <w:b/>
          <w:w w:val="91"/>
          <w:kern w:val="0"/>
          <w:sz w:val="28"/>
          <w:fitText w:val="8992" w:id="1700520448"/>
        </w:rPr>
        <w:t>どちらかと言</w:t>
      </w:r>
      <w:r w:rsidRPr="00F772F7">
        <w:rPr>
          <w:rFonts w:hint="eastAsia"/>
          <w:b/>
          <w:w w:val="91"/>
          <w:kern w:val="0"/>
          <w:sz w:val="28"/>
          <w:fitText w:val="8992" w:id="1700520448"/>
        </w:rPr>
        <w:t>えば</w:t>
      </w:r>
      <w:r w:rsidR="003D6F03" w:rsidRPr="00F772F7">
        <w:rPr>
          <w:rFonts w:hint="eastAsia"/>
          <w:b/>
          <w:w w:val="91"/>
          <w:kern w:val="0"/>
          <w:sz w:val="28"/>
          <w:fitText w:val="8992" w:id="1700520448"/>
        </w:rPr>
        <w:t>きらい　・　きら</w:t>
      </w:r>
      <w:r w:rsidR="003D6F03" w:rsidRPr="00F772F7">
        <w:rPr>
          <w:rFonts w:hint="eastAsia"/>
          <w:b/>
          <w:spacing w:val="-2"/>
          <w:w w:val="91"/>
          <w:kern w:val="0"/>
          <w:sz w:val="28"/>
          <w:fitText w:val="8992" w:id="1700520448"/>
        </w:rPr>
        <w:t>い</w:t>
      </w:r>
      <w:r w:rsidR="00063347">
        <w:rPr>
          <w:rFonts w:hint="eastAsia"/>
          <w:sz w:val="28"/>
        </w:rPr>
        <w:t xml:space="preserve">　］</w:t>
      </w:r>
    </w:p>
    <w:p w:rsidR="00FE03A9" w:rsidRDefault="00FE03A9">
      <w:pPr>
        <w:rPr>
          <w:sz w:val="24"/>
        </w:rPr>
      </w:pPr>
    </w:p>
    <w:p w:rsidR="001A04F7" w:rsidRDefault="001A04F7" w:rsidP="001A04F7">
      <w:r w:rsidRPr="001A04F7">
        <w:t xml:space="preserve">２　</w:t>
      </w:r>
      <w:r>
        <w:t>理科の授業で，「むずかしい」と感じるのは，どの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A04F7" w:rsidRPr="001A04F7">
              <w:rPr>
                <w:rFonts w:ascii="HG丸ｺﾞｼｯｸM-PRO" w:hAnsi="HG丸ｺﾞｼｯｸM-PRO" w:hint="eastAsia"/>
                <w:sz w:val="8"/>
              </w:rPr>
              <w:t>ばめん</w:t>
            </w:r>
          </w:rt>
          <w:rubyBase>
            <w:r w:rsidR="001A04F7">
              <w:rPr>
                <w:rFonts w:hint="eastAsia"/>
              </w:rPr>
              <w:t>場面</w:t>
            </w:r>
          </w:rubyBase>
        </w:ruby>
      </w:r>
      <w:r>
        <w:t>ですか？（当てはまるもの全てに</w:t>
      </w:r>
      <w:r>
        <w:rPr>
          <w:rFonts w:ascii="ＭＳ 明朝" w:eastAsia="ＭＳ 明朝" w:hAnsi="ＭＳ 明朝" w:cs="ＭＳ 明朝"/>
        </w:rPr>
        <w:t>〇）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</w:tblGrid>
      <w:tr w:rsidR="001A04F7" w:rsidTr="00282B12">
        <w:tc>
          <w:tcPr>
            <w:tcW w:w="7938" w:type="dxa"/>
          </w:tcPr>
          <w:p w:rsidR="001A04F7" w:rsidRDefault="001A04F7" w:rsidP="001A04F7">
            <w:r>
              <w:t>（　　）学習問題を</w:t>
            </w:r>
            <w:r w:rsidR="00282B12">
              <w:t>つくる</w:t>
            </w:r>
            <w:r>
              <w:t xml:space="preserve">場面　　　　　</w:t>
            </w:r>
            <w:r w:rsidR="00282B12">
              <w:t xml:space="preserve">　</w:t>
            </w:r>
            <w:r>
              <w:t xml:space="preserve">　（　　）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よそう</w:t>
                  </w:r>
                </w:rt>
                <w:rubyBase>
                  <w:r w:rsidR="001A04F7">
                    <w:rPr>
                      <w:rFonts w:hint="eastAsia"/>
                    </w:rPr>
                    <w:t>予想</w:t>
                  </w:r>
                </w:rubyBase>
              </w:ruby>
            </w:r>
            <w:r>
              <w:t>を立てる場面</w:t>
            </w:r>
          </w:p>
          <w:p w:rsidR="001A04F7" w:rsidRDefault="001A04F7" w:rsidP="001A04F7">
            <w:r>
              <w:t>（　　）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かんさつ</w:t>
                  </w:r>
                </w:rt>
                <w:rubyBase>
                  <w:r w:rsidR="001A04F7">
                    <w:rPr>
                      <w:rFonts w:hint="eastAsia"/>
                    </w:rPr>
                    <w:t>観察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じっけん</w:t>
                  </w:r>
                </w:rt>
                <w:rubyBase>
                  <w:r w:rsidR="001A04F7">
                    <w:rPr>
                      <w:rFonts w:hint="eastAsia"/>
                    </w:rPr>
                    <w:t>実験</w:t>
                  </w:r>
                </w:rubyBase>
              </w:ruby>
            </w:r>
            <w:r>
              <w:t xml:space="preserve">の方法を考える場面　　　</w:t>
            </w:r>
            <w:r>
              <w:rPr>
                <w:rFonts w:hint="eastAsia"/>
              </w:rPr>
              <w:t>（　　）観察・実験をする場面</w:t>
            </w:r>
          </w:p>
          <w:p w:rsidR="001A04F7" w:rsidRPr="001A04F7" w:rsidRDefault="001A04F7" w:rsidP="001A04F7">
            <w:r>
              <w:t>（　　）観察・実験の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けっか</w:t>
                  </w:r>
                </w:rt>
                <w:rubyBase>
                  <w:r w:rsidR="001A04F7">
                    <w:rPr>
                      <w:rFonts w:hint="eastAsia"/>
                    </w:rPr>
                    <w:t>結果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きろく</w:t>
                  </w:r>
                </w:rt>
                <w:rubyBase>
                  <w:r w:rsidR="001A04F7">
                    <w:rPr>
                      <w:rFonts w:hint="eastAsia"/>
                    </w:rPr>
                    <w:t>記録</w:t>
                  </w:r>
                </w:rubyBase>
              </w:ruby>
            </w:r>
            <w:r>
              <w:rPr>
                <w:rFonts w:hint="eastAsia"/>
              </w:rPr>
              <w:t>したりまとめたりする場面</w:t>
            </w:r>
          </w:p>
          <w:p w:rsidR="001A04F7" w:rsidRPr="001A04F7" w:rsidRDefault="001A04F7" w:rsidP="001A04F7">
            <w:r>
              <w:rPr>
                <w:rFonts w:hint="eastAsia"/>
              </w:rPr>
              <w:t>（　　）結果から言えることを考える場面</w:t>
            </w:r>
            <w:r>
              <w:t xml:space="preserve">　　（　　）</w:t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4F7" w:rsidRPr="001A04F7">
                    <w:rPr>
                      <w:rFonts w:ascii="HG丸ｺﾞｼｯｸM-PRO" w:hAnsi="HG丸ｺﾞｼｯｸM-PRO" w:hint="eastAsia"/>
                      <w:sz w:val="8"/>
                    </w:rPr>
                    <w:t>けつろん</w:t>
                  </w:r>
                </w:rt>
                <w:rubyBase>
                  <w:r w:rsidR="001A04F7">
                    <w:rPr>
                      <w:rFonts w:hint="eastAsia"/>
                    </w:rPr>
                    <w:t>結論</w:t>
                  </w:r>
                </w:rubyBase>
              </w:ruby>
            </w:r>
            <w:r>
              <w:t>を出す場面</w:t>
            </w:r>
          </w:p>
        </w:tc>
      </w:tr>
    </w:tbl>
    <w:p w:rsidR="001A04F7" w:rsidRDefault="001A04F7">
      <w:pPr>
        <w:rPr>
          <w:sz w:val="24"/>
        </w:rPr>
      </w:pPr>
    </w:p>
    <w:p w:rsidR="00FE03A9" w:rsidRDefault="00FE03A9">
      <w:r>
        <w:rPr>
          <w:rFonts w:hint="eastAsia"/>
        </w:rPr>
        <w:t xml:space="preserve">２　</w:t>
      </w:r>
      <w:r w:rsidR="001A4B81">
        <w:rPr>
          <w:rFonts w:hint="eastAsia"/>
        </w:rPr>
        <w:t>理科の授業の中で，</w:t>
      </w:r>
      <w:r w:rsidR="00155F2F">
        <w:rPr>
          <w:rFonts w:hint="eastAsia"/>
        </w:rPr>
        <w:t>ちがうところや同じところを考えながら活動</w:t>
      </w:r>
      <w:r w:rsidR="00230576">
        <w:rPr>
          <w:rFonts w:hint="eastAsia"/>
        </w:rPr>
        <w:t>できていますか？</w:t>
      </w:r>
    </w:p>
    <w:p w:rsidR="00230576" w:rsidRPr="00155F2F" w:rsidRDefault="00230576" w:rsidP="00230576">
      <w:pPr>
        <w:rPr>
          <w:sz w:val="6"/>
        </w:rPr>
      </w:pPr>
    </w:p>
    <w:p w:rsidR="00230576" w:rsidRPr="00230576" w:rsidRDefault="00230576" w:rsidP="00230576">
      <w:pPr>
        <w:rPr>
          <w:sz w:val="28"/>
        </w:rPr>
      </w:pPr>
      <w:r w:rsidRPr="00F6446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［</w:t>
      </w:r>
      <w:r w:rsidRPr="00063347">
        <w:rPr>
          <w:rFonts w:hint="eastAsia"/>
          <w:w w:val="80"/>
          <w:sz w:val="28"/>
        </w:rPr>
        <w:t xml:space="preserve">　</w:t>
      </w:r>
      <w:r w:rsidRPr="00F772F7">
        <w:rPr>
          <w:rFonts w:hint="eastAsia"/>
          <w:b/>
          <w:w w:val="88"/>
          <w:kern w:val="0"/>
          <w:sz w:val="28"/>
          <w:fitText w:val="8928" w:id="1702015488"/>
        </w:rPr>
        <w:t xml:space="preserve">できていることが多い　・　どちらとも言えない　・　</w:t>
      </w:r>
      <w:r w:rsidRPr="00F772F7">
        <w:rPr>
          <w:b/>
          <w:w w:val="88"/>
          <w:kern w:val="0"/>
          <w:sz w:val="28"/>
          <w:fitText w:val="8928" w:id="1702015488"/>
        </w:rPr>
        <w:t>できていない</w:t>
      </w:r>
      <w:r w:rsidRPr="00F772F7">
        <w:rPr>
          <w:rFonts w:hint="eastAsia"/>
          <w:b/>
          <w:w w:val="88"/>
          <w:kern w:val="0"/>
          <w:sz w:val="28"/>
          <w:fitText w:val="8928" w:id="1702015488"/>
        </w:rPr>
        <w:t>ことが多</w:t>
      </w:r>
      <w:r w:rsidRPr="00F772F7">
        <w:rPr>
          <w:rFonts w:hint="eastAsia"/>
          <w:b/>
          <w:spacing w:val="-5"/>
          <w:w w:val="88"/>
          <w:kern w:val="0"/>
          <w:sz w:val="28"/>
          <w:fitText w:val="8928" w:id="1702015488"/>
        </w:rPr>
        <w:t>い</w:t>
      </w:r>
      <w:r w:rsidRPr="00063347">
        <w:rPr>
          <w:rFonts w:hint="eastAsia"/>
          <w:w w:val="80"/>
          <w:sz w:val="28"/>
        </w:rPr>
        <w:t xml:space="preserve">　</w:t>
      </w:r>
      <w:r>
        <w:rPr>
          <w:rFonts w:hint="eastAsia"/>
          <w:sz w:val="28"/>
        </w:rPr>
        <w:t>］</w:t>
      </w:r>
    </w:p>
    <w:p w:rsidR="00FE03A9" w:rsidRPr="00230576" w:rsidRDefault="00FE03A9">
      <w:pPr>
        <w:rPr>
          <w:sz w:val="24"/>
        </w:rPr>
      </w:pPr>
      <w:bookmarkStart w:id="0" w:name="_GoBack"/>
    </w:p>
    <w:bookmarkEnd w:id="0"/>
    <w:p w:rsidR="00FE03A9" w:rsidRPr="00FE03A9" w:rsidRDefault="00FE03A9" w:rsidP="006F486D">
      <w:pPr>
        <w:ind w:left="210" w:hangingChars="100" w:hanging="210"/>
      </w:pPr>
      <w:r>
        <w:t xml:space="preserve">３　</w:t>
      </w:r>
      <w:r w:rsidR="001A4B81">
        <w:t>理科の授業の中で，</w:t>
      </w:r>
      <w:r w:rsidR="00155F2F">
        <w:t>自分が気付いたことと何が関係しているか考えながら活動する</w:t>
      </w:r>
      <w:r w:rsidR="00ED1693">
        <w:t>ことができていますか？</w:t>
      </w:r>
    </w:p>
    <w:p w:rsidR="00230576" w:rsidRPr="00155F2F" w:rsidRDefault="00230576" w:rsidP="00230576">
      <w:pPr>
        <w:rPr>
          <w:sz w:val="6"/>
        </w:rPr>
      </w:pPr>
    </w:p>
    <w:p w:rsidR="006F486D" w:rsidRPr="00230576" w:rsidRDefault="006F486D" w:rsidP="006F486D">
      <w:pPr>
        <w:rPr>
          <w:sz w:val="28"/>
        </w:rPr>
      </w:pPr>
      <w:r w:rsidRPr="00F6446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［</w:t>
      </w:r>
      <w:r w:rsidRPr="00063347">
        <w:rPr>
          <w:rFonts w:hint="eastAsia"/>
          <w:w w:val="80"/>
          <w:sz w:val="28"/>
        </w:rPr>
        <w:t xml:space="preserve">　</w:t>
      </w:r>
      <w:r w:rsidRPr="00F772F7">
        <w:rPr>
          <w:rFonts w:hint="eastAsia"/>
          <w:b/>
          <w:w w:val="88"/>
          <w:kern w:val="0"/>
          <w:sz w:val="28"/>
          <w:fitText w:val="8928" w:id="1702017024"/>
        </w:rPr>
        <w:t xml:space="preserve">できていることが多い　・　どちらとも言えない　・　</w:t>
      </w:r>
      <w:r w:rsidRPr="00F772F7">
        <w:rPr>
          <w:b/>
          <w:w w:val="88"/>
          <w:kern w:val="0"/>
          <w:sz w:val="28"/>
          <w:fitText w:val="8928" w:id="1702017024"/>
        </w:rPr>
        <w:t>できていない</w:t>
      </w:r>
      <w:r w:rsidRPr="00F772F7">
        <w:rPr>
          <w:rFonts w:hint="eastAsia"/>
          <w:b/>
          <w:w w:val="88"/>
          <w:kern w:val="0"/>
          <w:sz w:val="28"/>
          <w:fitText w:val="8928" w:id="1702017024"/>
        </w:rPr>
        <w:t>ことが多</w:t>
      </w:r>
      <w:r w:rsidRPr="00F772F7">
        <w:rPr>
          <w:rFonts w:hint="eastAsia"/>
          <w:b/>
          <w:spacing w:val="-5"/>
          <w:w w:val="88"/>
          <w:kern w:val="0"/>
          <w:sz w:val="28"/>
          <w:fitText w:val="8928" w:id="1702017024"/>
        </w:rPr>
        <w:t>い</w:t>
      </w:r>
      <w:r w:rsidRPr="00063347">
        <w:rPr>
          <w:rFonts w:hint="eastAsia"/>
          <w:w w:val="80"/>
          <w:sz w:val="28"/>
        </w:rPr>
        <w:t xml:space="preserve">　</w:t>
      </w:r>
      <w:r>
        <w:rPr>
          <w:rFonts w:hint="eastAsia"/>
          <w:sz w:val="28"/>
        </w:rPr>
        <w:t>］</w:t>
      </w:r>
    </w:p>
    <w:p w:rsidR="00FE03A9" w:rsidRPr="006F486D" w:rsidRDefault="00FE03A9">
      <w:pPr>
        <w:rPr>
          <w:sz w:val="24"/>
        </w:rPr>
      </w:pPr>
    </w:p>
    <w:p w:rsidR="00063347" w:rsidRPr="00F64468" w:rsidRDefault="000A0438" w:rsidP="00063347">
      <w:r>
        <w:rPr>
          <w:rFonts w:hint="eastAsia"/>
        </w:rPr>
        <w:t>４</w:t>
      </w:r>
      <w:r w:rsidR="00A94CE2" w:rsidRPr="00F64468">
        <w:rPr>
          <w:rFonts w:hint="eastAsia"/>
        </w:rPr>
        <w:t xml:space="preserve">　</w:t>
      </w:r>
      <w:r w:rsidR="00063347">
        <w:rPr>
          <w:rFonts w:hint="eastAsia"/>
        </w:rPr>
        <w:t>理科の授業で，学習問題</w:t>
      </w:r>
      <w:r w:rsidR="001F0B05">
        <w:rPr>
          <w:rFonts w:hint="eastAsia"/>
        </w:rPr>
        <w:t>についての</w:t>
      </w:r>
      <w:r w:rsidR="00063347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63347" w:rsidRPr="00063347">
              <w:rPr>
                <w:rFonts w:ascii="HG丸ｺﾞｼｯｸM-PRO" w:hAnsi="HG丸ｺﾞｼｯｸM-PRO" w:hint="eastAsia"/>
                <w:sz w:val="8"/>
              </w:rPr>
              <w:t>よそう</w:t>
            </w:r>
          </w:rt>
          <w:rubyBase>
            <w:r w:rsidR="00063347">
              <w:rPr>
                <w:rFonts w:hint="eastAsia"/>
              </w:rPr>
              <w:t>予想</w:t>
            </w:r>
          </w:rubyBase>
        </w:ruby>
      </w:r>
      <w:r w:rsidR="00063347">
        <w:rPr>
          <w:rFonts w:hint="eastAsia"/>
        </w:rPr>
        <w:t>を立てることができ</w:t>
      </w:r>
      <w:r w:rsidR="009E13E0">
        <w:rPr>
          <w:rFonts w:hint="eastAsia"/>
        </w:rPr>
        <w:t>てい</w:t>
      </w:r>
      <w:r w:rsidR="00063347">
        <w:rPr>
          <w:rFonts w:hint="eastAsia"/>
        </w:rPr>
        <w:t>ますか？</w:t>
      </w:r>
    </w:p>
    <w:p w:rsidR="00063347" w:rsidRPr="006E6FC3" w:rsidRDefault="00063347" w:rsidP="00063347">
      <w:pPr>
        <w:rPr>
          <w:sz w:val="6"/>
        </w:rPr>
      </w:pPr>
    </w:p>
    <w:p w:rsidR="00063347" w:rsidRDefault="00063347" w:rsidP="00063347">
      <w:pPr>
        <w:rPr>
          <w:sz w:val="28"/>
        </w:rPr>
      </w:pPr>
      <w:r w:rsidRPr="00F6446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［</w:t>
      </w:r>
      <w:r w:rsidRPr="00063347">
        <w:rPr>
          <w:rFonts w:hint="eastAsia"/>
          <w:w w:val="80"/>
          <w:sz w:val="28"/>
        </w:rPr>
        <w:t xml:space="preserve">　</w:t>
      </w:r>
      <w:r w:rsidR="00424F0D" w:rsidRPr="00F772F7">
        <w:rPr>
          <w:rFonts w:hint="eastAsia"/>
          <w:b/>
          <w:w w:val="88"/>
          <w:kern w:val="0"/>
          <w:sz w:val="28"/>
          <w:fitText w:val="8928" w:id="1700520704"/>
        </w:rPr>
        <w:t>立てられるこ</w:t>
      </w:r>
      <w:r w:rsidR="009C4FFE" w:rsidRPr="00F772F7">
        <w:rPr>
          <w:rFonts w:hint="eastAsia"/>
          <w:b/>
          <w:w w:val="88"/>
          <w:kern w:val="0"/>
          <w:sz w:val="28"/>
          <w:fitText w:val="8928" w:id="1700520704"/>
        </w:rPr>
        <w:t>とが多い</w:t>
      </w:r>
      <w:r w:rsidRPr="00F772F7">
        <w:rPr>
          <w:rFonts w:hint="eastAsia"/>
          <w:b/>
          <w:w w:val="88"/>
          <w:kern w:val="0"/>
          <w:sz w:val="28"/>
          <w:fitText w:val="8928" w:id="1700520704"/>
        </w:rPr>
        <w:t xml:space="preserve">　・　</w:t>
      </w:r>
      <w:r w:rsidR="00424F0D" w:rsidRPr="00F772F7">
        <w:rPr>
          <w:rFonts w:hint="eastAsia"/>
          <w:b/>
          <w:w w:val="88"/>
          <w:kern w:val="0"/>
          <w:sz w:val="28"/>
          <w:fitText w:val="8928" w:id="1700520704"/>
        </w:rPr>
        <w:t xml:space="preserve">どちらとも言えない　・　</w:t>
      </w:r>
      <w:r w:rsidR="00424F0D" w:rsidRPr="00F772F7">
        <w:rPr>
          <w:b/>
          <w:w w:val="88"/>
          <w:kern w:val="0"/>
          <w:sz w:val="28"/>
          <w:fitText w:val="8928" w:id="1700520704"/>
        </w:rPr>
        <w:t>立てられない</w:t>
      </w:r>
      <w:r w:rsidRPr="00F772F7">
        <w:rPr>
          <w:rFonts w:hint="eastAsia"/>
          <w:b/>
          <w:w w:val="88"/>
          <w:kern w:val="0"/>
          <w:sz w:val="28"/>
          <w:fitText w:val="8928" w:id="1700520704"/>
        </w:rPr>
        <w:t>ことが多</w:t>
      </w:r>
      <w:r w:rsidRPr="00F772F7">
        <w:rPr>
          <w:rFonts w:hint="eastAsia"/>
          <w:b/>
          <w:spacing w:val="-5"/>
          <w:w w:val="88"/>
          <w:kern w:val="0"/>
          <w:sz w:val="28"/>
          <w:fitText w:val="8928" w:id="1700520704"/>
        </w:rPr>
        <w:t>い</w:t>
      </w:r>
      <w:r w:rsidRPr="00063347">
        <w:rPr>
          <w:rFonts w:hint="eastAsia"/>
          <w:w w:val="80"/>
          <w:sz w:val="28"/>
        </w:rPr>
        <w:t xml:space="preserve">　</w:t>
      </w:r>
      <w:r>
        <w:rPr>
          <w:rFonts w:hint="eastAsia"/>
          <w:sz w:val="28"/>
        </w:rPr>
        <w:t>］</w:t>
      </w:r>
    </w:p>
    <w:p w:rsidR="00063347" w:rsidRPr="00E675CF" w:rsidRDefault="00063347" w:rsidP="00063347">
      <w:pPr>
        <w:jc w:val="left"/>
        <w:rPr>
          <w:sz w:val="24"/>
        </w:rPr>
      </w:pPr>
    </w:p>
    <w:p w:rsidR="003D4F59" w:rsidRPr="00063347" w:rsidRDefault="000A0438" w:rsidP="00063347">
      <w:pPr>
        <w:ind w:left="210" w:hangingChars="100" w:hanging="210"/>
      </w:pPr>
      <w:r>
        <w:t>５</w:t>
      </w:r>
      <w:r w:rsidR="00063347" w:rsidRPr="00063347">
        <w:t xml:space="preserve">　</w:t>
      </w:r>
      <w:r w:rsidR="001F0B05">
        <w:t>予想だけでなく，その</w:t>
      </w:r>
      <w:r w:rsidR="00063347">
        <w:t>理由も考えることができていますか？</w:t>
      </w:r>
    </w:p>
    <w:p w:rsidR="00063347" w:rsidRPr="006E6FC3" w:rsidRDefault="00063347" w:rsidP="00063347">
      <w:pPr>
        <w:rPr>
          <w:sz w:val="6"/>
        </w:rPr>
      </w:pPr>
    </w:p>
    <w:p w:rsidR="00063347" w:rsidRDefault="00063347" w:rsidP="00063347">
      <w:pPr>
        <w:rPr>
          <w:sz w:val="28"/>
        </w:rPr>
      </w:pPr>
      <w:r w:rsidRPr="00F6446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［</w:t>
      </w:r>
      <w:r w:rsidRPr="00063347">
        <w:rPr>
          <w:rFonts w:hint="eastAsia"/>
          <w:w w:val="80"/>
          <w:sz w:val="28"/>
        </w:rPr>
        <w:t xml:space="preserve">　</w:t>
      </w:r>
      <w:r w:rsidR="009E13E0" w:rsidRPr="00F772F7">
        <w:rPr>
          <w:rFonts w:hint="eastAsia"/>
          <w:b/>
          <w:w w:val="88"/>
          <w:kern w:val="0"/>
          <w:sz w:val="28"/>
          <w:szCs w:val="28"/>
          <w:fitText w:val="8992" w:id="1700520706"/>
        </w:rPr>
        <w:t>考えられることが多い</w:t>
      </w:r>
      <w:r w:rsidRPr="00F772F7">
        <w:rPr>
          <w:rFonts w:hint="eastAsia"/>
          <w:b/>
          <w:w w:val="88"/>
          <w:kern w:val="0"/>
          <w:sz w:val="28"/>
          <w:szCs w:val="28"/>
          <w:fitText w:val="8992" w:id="1700520706"/>
        </w:rPr>
        <w:t xml:space="preserve">　・　</w:t>
      </w:r>
      <w:r w:rsidR="00424F0D" w:rsidRPr="00F772F7">
        <w:rPr>
          <w:b/>
          <w:w w:val="88"/>
          <w:kern w:val="0"/>
          <w:sz w:val="28"/>
          <w:szCs w:val="28"/>
          <w:fitText w:val="8992" w:id="1700520706"/>
        </w:rPr>
        <w:t>どちらとも言えない</w:t>
      </w:r>
      <w:r w:rsidRPr="00F772F7">
        <w:rPr>
          <w:rFonts w:hint="eastAsia"/>
          <w:b/>
          <w:w w:val="88"/>
          <w:kern w:val="0"/>
          <w:sz w:val="28"/>
          <w:szCs w:val="28"/>
          <w:fitText w:val="8992" w:id="1700520706"/>
        </w:rPr>
        <w:t xml:space="preserve">　・　</w:t>
      </w:r>
      <w:r w:rsidR="009815D2" w:rsidRPr="00F772F7">
        <w:rPr>
          <w:rFonts w:hint="eastAsia"/>
          <w:b/>
          <w:w w:val="88"/>
          <w:kern w:val="0"/>
          <w:sz w:val="28"/>
          <w:szCs w:val="28"/>
          <w:fitText w:val="8992" w:id="1700520706"/>
        </w:rPr>
        <w:t>考えられない</w:t>
      </w:r>
      <w:r w:rsidRPr="00F772F7">
        <w:rPr>
          <w:rFonts w:hint="eastAsia"/>
          <w:b/>
          <w:w w:val="88"/>
          <w:kern w:val="0"/>
          <w:sz w:val="28"/>
          <w:szCs w:val="28"/>
          <w:fitText w:val="8992" w:id="1700520706"/>
        </w:rPr>
        <w:t>ことが多</w:t>
      </w:r>
      <w:r w:rsidRPr="00F772F7">
        <w:rPr>
          <w:rFonts w:hint="eastAsia"/>
          <w:b/>
          <w:spacing w:val="53"/>
          <w:w w:val="88"/>
          <w:kern w:val="0"/>
          <w:sz w:val="28"/>
          <w:szCs w:val="28"/>
          <w:fitText w:val="8992" w:id="1700520706"/>
        </w:rPr>
        <w:t>い</w:t>
      </w:r>
      <w:r w:rsidRPr="0042671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］</w:t>
      </w:r>
    </w:p>
    <w:p w:rsidR="00426713" w:rsidRPr="001A04F7" w:rsidRDefault="00426713">
      <w:pPr>
        <w:rPr>
          <w:sz w:val="24"/>
        </w:rPr>
      </w:pPr>
    </w:p>
    <w:p w:rsidR="001A04F7" w:rsidRPr="00063347" w:rsidRDefault="001A04F7" w:rsidP="001A04F7">
      <w:pPr>
        <w:ind w:left="210" w:hangingChars="100" w:hanging="210"/>
      </w:pPr>
      <w:r>
        <w:t>６</w:t>
      </w:r>
      <w:r w:rsidRPr="00063347">
        <w:t xml:space="preserve">　</w:t>
      </w:r>
      <w:r>
        <w:t>理科の授業で，イメージ図をかいたことがありますか？</w:t>
      </w:r>
    </w:p>
    <w:p w:rsidR="001A04F7" w:rsidRPr="004953D0" w:rsidRDefault="001A04F7" w:rsidP="001A04F7">
      <w:pPr>
        <w:rPr>
          <w:sz w:val="6"/>
        </w:rPr>
      </w:pPr>
    </w:p>
    <w:p w:rsidR="001A04F7" w:rsidRPr="001A04F7" w:rsidRDefault="001A04F7" w:rsidP="001A04F7">
      <w:pPr>
        <w:rPr>
          <w:rFonts w:ascii="HG丸ｺﾞｼｯｸM-PRO" w:hAnsi="HG丸ｺﾞｼｯｸM-PRO"/>
          <w:sz w:val="28"/>
        </w:rPr>
      </w:pPr>
      <w:r w:rsidRPr="001A04F7">
        <w:rPr>
          <w:rFonts w:ascii="HG丸ｺﾞｼｯｸM-PRO" w:hAnsi="HG丸ｺﾞｼｯｸM-PRO" w:hint="eastAsia"/>
          <w:sz w:val="28"/>
        </w:rPr>
        <w:t xml:space="preserve">　［　</w:t>
      </w:r>
      <w:r w:rsidRPr="00BD4E59">
        <w:rPr>
          <w:rFonts w:ascii="HG丸ｺﾞｼｯｸM-PRO" w:hAnsi="HG丸ｺﾞｼｯｸM-PRO" w:hint="eastAsia"/>
          <w:b/>
          <w:sz w:val="28"/>
        </w:rPr>
        <w:t>ある　・　ない</w:t>
      </w:r>
      <w:r>
        <w:rPr>
          <w:rFonts w:ascii="HG丸ｺﾞｼｯｸM-PRO" w:hAnsi="HG丸ｺﾞｼｯｸM-PRO" w:hint="eastAsia"/>
          <w:sz w:val="28"/>
        </w:rPr>
        <w:t xml:space="preserve">　</w:t>
      </w:r>
      <w:r w:rsidRPr="001A04F7">
        <w:rPr>
          <w:rFonts w:ascii="HG丸ｺﾞｼｯｸM-PRO" w:hAnsi="HG丸ｺﾞｼｯｸM-PRO" w:hint="eastAsia"/>
          <w:sz w:val="28"/>
        </w:rPr>
        <w:t>］</w:t>
      </w:r>
    </w:p>
    <w:p w:rsidR="001A04F7" w:rsidRPr="00E675CF" w:rsidRDefault="001A04F7" w:rsidP="001A04F7">
      <w:pPr>
        <w:rPr>
          <w:sz w:val="24"/>
        </w:rPr>
      </w:pPr>
    </w:p>
    <w:p w:rsidR="009D6A1E" w:rsidRPr="00F64468" w:rsidRDefault="001A04F7" w:rsidP="00937941">
      <w:pPr>
        <w:ind w:left="210" w:hangingChars="100" w:hanging="210"/>
      </w:pPr>
      <w:r>
        <w:rPr>
          <w:rFonts w:hint="eastAsia"/>
        </w:rPr>
        <w:t>７</w:t>
      </w:r>
      <w:r w:rsidR="009D6A1E" w:rsidRPr="00F64468">
        <w:rPr>
          <w:rFonts w:hint="eastAsia"/>
        </w:rPr>
        <w:t xml:space="preserve">　</w:t>
      </w:r>
      <w:r w:rsidR="00FE03A9">
        <w:rPr>
          <w:rFonts w:hint="eastAsia"/>
        </w:rPr>
        <w:t>空気</w:t>
      </w:r>
      <w:r w:rsidR="001A48AD">
        <w:rPr>
          <w:rFonts w:hint="eastAsia"/>
        </w:rPr>
        <w:t>について，正しいと思う方に○を付けましょう。</w:t>
      </w:r>
    </w:p>
    <w:p w:rsidR="009D6A1E" w:rsidRPr="001A48AD" w:rsidRDefault="009D6A1E" w:rsidP="00CA1BBA">
      <w:pPr>
        <w:rPr>
          <w:sz w:val="6"/>
        </w:rPr>
      </w:pP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410"/>
        <w:gridCol w:w="3260"/>
      </w:tblGrid>
      <w:tr w:rsidR="004B71B5" w:rsidRPr="00CE7EDC" w:rsidTr="007F4103">
        <w:trPr>
          <w:trHeight w:val="1110"/>
        </w:trPr>
        <w:tc>
          <w:tcPr>
            <w:tcW w:w="4394" w:type="dxa"/>
            <w:tcBorders>
              <w:bottom w:val="nil"/>
              <w:right w:val="dashed" w:sz="4" w:space="0" w:color="auto"/>
            </w:tcBorders>
            <w:vAlign w:val="center"/>
          </w:tcPr>
          <w:p w:rsidR="004B71B5" w:rsidRPr="004B71B5" w:rsidRDefault="0097421B" w:rsidP="007F4103">
            <w:pPr>
              <w:ind w:leftChars="-51" w:rightChars="-51" w:right="-107" w:hangingChars="51" w:hanging="107"/>
              <w:jc w:val="center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t>実際には、ここにホースや筒</w:t>
            </w:r>
            <w:r>
              <w:rPr>
                <w:rFonts w:ascii="Arial" w:hAnsi="Arial" w:cs="Arial"/>
                <w:noProof/>
                <w:szCs w:val="20"/>
              </w:rPr>
              <w:br/>
            </w:r>
            <w:r>
              <w:rPr>
                <w:rFonts w:ascii="Arial" w:hAnsi="Arial" w:cs="Arial" w:hint="eastAsia"/>
                <w:noProof/>
                <w:szCs w:val="20"/>
              </w:rPr>
              <w:t>の写真を提示しています。</w:t>
            </w:r>
          </w:p>
        </w:tc>
        <w:tc>
          <w:tcPr>
            <w:tcW w:w="24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B71B5" w:rsidRPr="00CE7EDC" w:rsidRDefault="0097421B" w:rsidP="000921D8">
            <w:pPr>
              <w:jc w:val="center"/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実際には、ここにふたをしたビンの写真を提示しています。</w:t>
            </w:r>
          </w:p>
        </w:tc>
        <w:tc>
          <w:tcPr>
            <w:tcW w:w="326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B71B5" w:rsidRDefault="004B71B5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7421B" w:rsidRDefault="0097421B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7421B" w:rsidRDefault="0097421B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7421B" w:rsidRDefault="0097421B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</w:rPr>
              <w:t>実際には、ここにコップをさかさにした</w:t>
            </w:r>
            <w:r w:rsidR="00F772F7">
              <w:rPr>
                <w:rFonts w:ascii="Arial" w:hAnsi="Arial" w:cs="Arial" w:hint="eastAsia"/>
                <w:noProof/>
                <w:sz w:val="20"/>
                <w:szCs w:val="20"/>
              </w:rPr>
              <w:t>イラスト</w:t>
            </w:r>
            <w:r>
              <w:rPr>
                <w:rFonts w:ascii="Arial" w:hAnsi="Arial" w:cs="Arial" w:hint="eastAsia"/>
                <w:noProof/>
                <w:sz w:val="20"/>
                <w:szCs w:val="20"/>
              </w:rPr>
              <w:t>とその動作を表す矢印を提示しています。</w:t>
            </w:r>
          </w:p>
          <w:p w:rsidR="0097421B" w:rsidRDefault="0097421B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7421B" w:rsidRDefault="0097421B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B71B5" w:rsidRPr="00CE7EDC" w:rsidTr="007F4103">
        <w:trPr>
          <w:trHeight w:val="80"/>
        </w:trPr>
        <w:tc>
          <w:tcPr>
            <w:tcW w:w="4394" w:type="dxa"/>
            <w:tcBorders>
              <w:top w:val="nil"/>
              <w:right w:val="dashed" w:sz="4" w:space="0" w:color="auto"/>
            </w:tcBorders>
          </w:tcPr>
          <w:p w:rsidR="004B71B5" w:rsidRDefault="004B71B5" w:rsidP="000921D8">
            <w:pPr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t>ホースやつつのような細い物の</w:t>
            </w:r>
            <w:r w:rsidRPr="00C70896">
              <w:rPr>
                <w:rFonts w:ascii="Arial" w:hAnsi="Arial" w:cs="Arial" w:hint="eastAsia"/>
                <w:noProof/>
                <w:szCs w:val="20"/>
              </w:rPr>
              <w:t>中に空気は</w:t>
            </w:r>
          </w:p>
          <w:p w:rsidR="004B71B5" w:rsidRPr="004B71B5" w:rsidRDefault="004B71B5" w:rsidP="004B71B5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>
              <w:t>［</w:t>
            </w:r>
            <w:r w:rsidRPr="004B71B5">
              <w:t xml:space="preserve">　入っている　・　入っていない　</w:t>
            </w:r>
            <w:r>
              <w:t>］</w:t>
            </w:r>
          </w:p>
        </w:tc>
        <w:tc>
          <w:tcPr>
            <w:tcW w:w="24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B71B5" w:rsidRPr="004B71B5" w:rsidRDefault="004B71B5" w:rsidP="004B71B5">
            <w:pPr>
              <w:jc w:val="center"/>
              <w:rPr>
                <w:w w:val="80"/>
              </w:rPr>
            </w:pPr>
            <w:r w:rsidRPr="004B71B5">
              <w:rPr>
                <w:w w:val="80"/>
              </w:rPr>
              <w:t>ふたをしたビンの中に空気は</w:t>
            </w:r>
          </w:p>
          <w:p w:rsidR="004B71B5" w:rsidRDefault="004B71B5" w:rsidP="000921D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t>［</w:t>
            </w:r>
            <w:r w:rsidRPr="0092541B">
              <w:rPr>
                <w:w w:val="50"/>
              </w:rPr>
              <w:t xml:space="preserve">　</w:t>
            </w:r>
            <w:r w:rsidRPr="00CE7EDC">
              <w:rPr>
                <w:w w:val="50"/>
              </w:rPr>
              <w:t>入っている　・　入っていない</w:t>
            </w:r>
            <w:r w:rsidRPr="0092541B">
              <w:rPr>
                <w:w w:val="50"/>
              </w:rPr>
              <w:t xml:space="preserve">　</w:t>
            </w:r>
            <w:r>
              <w:t>］</w:t>
            </w:r>
          </w:p>
        </w:tc>
        <w:tc>
          <w:tcPr>
            <w:tcW w:w="3260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4B71B5" w:rsidRPr="004B71B5" w:rsidRDefault="004B71B5" w:rsidP="004B71B5">
            <w:pPr>
              <w:jc w:val="center"/>
              <w:rPr>
                <w:rFonts w:ascii="Arial" w:hAnsi="Arial" w:cs="Arial"/>
                <w:noProof/>
                <w:w w:val="80"/>
                <w:szCs w:val="20"/>
              </w:rPr>
            </w:pPr>
            <w:r w:rsidRPr="004B71B5">
              <w:rPr>
                <w:rFonts w:ascii="Arial" w:hAnsi="Arial" w:cs="Arial" w:hint="eastAsia"/>
                <w:noProof/>
                <w:w w:val="80"/>
                <w:szCs w:val="20"/>
              </w:rPr>
              <w:t>コップをさかさにすると，中の空気は</w:t>
            </w:r>
          </w:p>
          <w:p w:rsidR="004B71B5" w:rsidRDefault="004B71B5" w:rsidP="000921D8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 w:rsidRPr="000921D8">
              <w:rPr>
                <w:rFonts w:ascii="Arial" w:hAnsi="Arial" w:cs="Arial"/>
                <w:noProof/>
                <w:szCs w:val="20"/>
              </w:rPr>
              <w:t>［</w:t>
            </w:r>
            <w:r w:rsidRPr="004B71B5">
              <w:rPr>
                <w:rFonts w:ascii="Arial" w:hAnsi="Arial" w:cs="Arial"/>
                <w:noProof/>
                <w:szCs w:val="20"/>
              </w:rPr>
              <w:t xml:space="preserve">　のこる　・　なくなる</w:t>
            </w:r>
            <w:r w:rsidRPr="004B71B5">
              <w:rPr>
                <w:rFonts w:ascii="Arial" w:hAnsi="Arial" w:cs="Arial" w:hint="eastAsia"/>
                <w:noProof/>
                <w:szCs w:val="20"/>
              </w:rPr>
              <w:t xml:space="preserve">　</w:t>
            </w:r>
            <w:r w:rsidRPr="000921D8">
              <w:rPr>
                <w:rFonts w:ascii="Arial" w:hAnsi="Arial" w:cs="Arial"/>
                <w:noProof/>
                <w:szCs w:val="20"/>
              </w:rPr>
              <w:t>］</w:t>
            </w:r>
          </w:p>
        </w:tc>
      </w:tr>
    </w:tbl>
    <w:p w:rsidR="00FE5520" w:rsidRPr="00FE03A9" w:rsidRDefault="00FE5520" w:rsidP="00FE5520">
      <w:pPr>
        <w:rPr>
          <w:sz w:val="24"/>
        </w:rPr>
      </w:pPr>
    </w:p>
    <w:p w:rsidR="006E6FC3" w:rsidRPr="0046164E" w:rsidRDefault="001A04F7" w:rsidP="0046164E">
      <w:pPr>
        <w:ind w:left="210" w:hangingChars="100" w:hanging="210"/>
        <w:rPr>
          <w:szCs w:val="21"/>
        </w:rPr>
      </w:pPr>
      <w:r>
        <w:rPr>
          <w:rFonts w:hint="eastAsia"/>
        </w:rPr>
        <w:t>８</w:t>
      </w:r>
      <w:r w:rsidR="006E6FC3" w:rsidRPr="00F64468">
        <w:rPr>
          <w:rFonts w:hint="eastAsia"/>
        </w:rPr>
        <w:t xml:space="preserve">　</w:t>
      </w:r>
      <w:r w:rsidR="000921D8">
        <w:rPr>
          <w:szCs w:val="21"/>
        </w:rPr>
        <w:t>写真のようなふくろの中に空気が入っているか，</w:t>
      </w:r>
      <w:r w:rsidR="00A36E44">
        <w:rPr>
          <w:szCs w:val="21"/>
        </w:rPr>
        <w:t>入って</w:t>
      </w:r>
      <w:r w:rsidR="000921D8">
        <w:rPr>
          <w:szCs w:val="21"/>
        </w:rPr>
        <w:t>いないか，</w:t>
      </w:r>
      <w:r w:rsidR="0046164E">
        <w:rPr>
          <w:szCs w:val="21"/>
        </w:rPr>
        <w:t>どんなことをすれば</w:t>
      </w:r>
      <w:r w:rsidR="00A36E44">
        <w:rPr>
          <w:szCs w:val="21"/>
        </w:rPr>
        <w:t>調べ</w:t>
      </w:r>
      <w:r w:rsidR="000921D8">
        <w:rPr>
          <w:szCs w:val="21"/>
        </w:rPr>
        <w:t>られる</w:t>
      </w:r>
      <w:r w:rsidR="0046164E">
        <w:rPr>
          <w:szCs w:val="21"/>
        </w:rPr>
        <w:t>でしょうか。</w:t>
      </w:r>
      <w:r w:rsidR="00FD1C33">
        <w:rPr>
          <w:szCs w:val="21"/>
        </w:rPr>
        <w:t>道具は</w:t>
      </w:r>
      <w:r w:rsidR="000921D8">
        <w:rPr>
          <w:szCs w:val="21"/>
        </w:rPr>
        <w:t>何を使ってもかまいません。</w:t>
      </w:r>
      <w:r w:rsidR="00FD1C33">
        <w:rPr>
          <w:szCs w:val="21"/>
        </w:rPr>
        <w:t>（絵を</w:t>
      </w:r>
      <w:r w:rsidR="000921D8">
        <w:rPr>
          <w:szCs w:val="21"/>
        </w:rPr>
        <w:t>かいても良いですよ。</w:t>
      </w:r>
      <w:r w:rsidR="00FD1C33">
        <w:rPr>
          <w:szCs w:val="21"/>
        </w:rPr>
        <w:t>）</w:t>
      </w:r>
    </w:p>
    <w:p w:rsidR="006E6FC3" w:rsidRPr="000921D8" w:rsidRDefault="006E6FC3" w:rsidP="006E6FC3">
      <w:pPr>
        <w:rPr>
          <w:sz w:val="6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E03A9" w:rsidTr="007F4103">
        <w:tc>
          <w:tcPr>
            <w:tcW w:w="10064" w:type="dxa"/>
            <w:tcBorders>
              <w:left w:val="single" w:sz="4" w:space="0" w:color="auto"/>
            </w:tcBorders>
          </w:tcPr>
          <w:p w:rsidR="000921D8" w:rsidRDefault="0097421B" w:rsidP="000921D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118110</wp:posOffset>
                      </wp:positionV>
                      <wp:extent cx="1838325" cy="11430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421B" w:rsidRPr="0097421B" w:rsidRDefault="0097421B" w:rsidP="009742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実際には、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ここ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透明のビニール袋をふくらませた写真を提示しています。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4" o:spid="_x0000_s1027" style="position:absolute;margin-left:340.2pt;margin-top:9.3pt;width:144.75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" filled="f" strokecolor="#243f60 [1604]" strokeweight="1pt">
                      <v:textbox>
                        <w:txbxContent>
                          <w:p w:rsidR="0097421B" w:rsidRPr="0097421B" w:rsidRDefault="0097421B" w:rsidP="0097421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実際には、</w:t>
                            </w:r>
                            <w:r>
                              <w:rPr>
                                <w:color w:val="000000" w:themeColor="text1"/>
                              </w:rPr>
                              <w:t>ここ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透明のビニール袋をふくらませた写真を提示しています。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D8" w:rsidRDefault="000921D8" w:rsidP="000921D8">
            <w:pPr>
              <w:jc w:val="left"/>
            </w:pPr>
          </w:p>
          <w:p w:rsidR="000921D8" w:rsidRDefault="000921D8" w:rsidP="000921D8">
            <w:pPr>
              <w:jc w:val="left"/>
            </w:pPr>
          </w:p>
          <w:p w:rsidR="000921D8" w:rsidRDefault="000921D8" w:rsidP="000921D8">
            <w:pPr>
              <w:jc w:val="left"/>
            </w:pPr>
          </w:p>
          <w:p w:rsidR="001A04F7" w:rsidRDefault="001A04F7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Default="0097421B" w:rsidP="000921D8">
            <w:pPr>
              <w:jc w:val="left"/>
              <w:rPr>
                <w:sz w:val="8"/>
              </w:rPr>
            </w:pPr>
          </w:p>
          <w:p w:rsidR="0097421B" w:rsidRPr="001A04F7" w:rsidRDefault="0097421B" w:rsidP="000921D8">
            <w:pPr>
              <w:jc w:val="left"/>
              <w:rPr>
                <w:sz w:val="8"/>
              </w:rPr>
            </w:pPr>
          </w:p>
        </w:tc>
      </w:tr>
    </w:tbl>
    <w:p w:rsidR="00FD1C33" w:rsidRPr="007F4103" w:rsidRDefault="00FD1C33" w:rsidP="007F4103">
      <w:pPr>
        <w:rPr>
          <w:sz w:val="2"/>
        </w:rPr>
      </w:pPr>
    </w:p>
    <w:sectPr w:rsidR="00FD1C33" w:rsidRPr="007F4103" w:rsidSect="00063347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B7" w:rsidRDefault="00851AB7" w:rsidP="003D6F03">
      <w:r>
        <w:separator/>
      </w:r>
    </w:p>
  </w:endnote>
  <w:endnote w:type="continuationSeparator" w:id="0">
    <w:p w:rsidR="00851AB7" w:rsidRDefault="00851AB7" w:rsidP="003D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B7" w:rsidRDefault="00851AB7" w:rsidP="003D6F03">
      <w:r>
        <w:separator/>
      </w:r>
    </w:p>
  </w:footnote>
  <w:footnote w:type="continuationSeparator" w:id="0">
    <w:p w:rsidR="00851AB7" w:rsidRDefault="00851AB7" w:rsidP="003D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424"/>
    <w:multiLevelType w:val="hybridMultilevel"/>
    <w:tmpl w:val="2848B9A8"/>
    <w:lvl w:ilvl="0" w:tplc="267CA728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0623D"/>
    <w:multiLevelType w:val="hybridMultilevel"/>
    <w:tmpl w:val="744642EA"/>
    <w:lvl w:ilvl="0" w:tplc="4A5AC11A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AF"/>
    <w:rsid w:val="00022B57"/>
    <w:rsid w:val="00037F34"/>
    <w:rsid w:val="00063347"/>
    <w:rsid w:val="000728BE"/>
    <w:rsid w:val="000921D8"/>
    <w:rsid w:val="000A0438"/>
    <w:rsid w:val="000A52AA"/>
    <w:rsid w:val="000D6AFE"/>
    <w:rsid w:val="000E31E9"/>
    <w:rsid w:val="00145D97"/>
    <w:rsid w:val="00146C7D"/>
    <w:rsid w:val="00155F2F"/>
    <w:rsid w:val="0018188B"/>
    <w:rsid w:val="00184F45"/>
    <w:rsid w:val="001A04F7"/>
    <w:rsid w:val="001A29E0"/>
    <w:rsid w:val="001A48AD"/>
    <w:rsid w:val="001A4B81"/>
    <w:rsid w:val="001F0B05"/>
    <w:rsid w:val="0022581D"/>
    <w:rsid w:val="00230576"/>
    <w:rsid w:val="00246B2F"/>
    <w:rsid w:val="00250C0A"/>
    <w:rsid w:val="00250FE8"/>
    <w:rsid w:val="002636E3"/>
    <w:rsid w:val="00273B43"/>
    <w:rsid w:val="00282B12"/>
    <w:rsid w:val="002E38D9"/>
    <w:rsid w:val="002E5B0A"/>
    <w:rsid w:val="00311FF2"/>
    <w:rsid w:val="003261EA"/>
    <w:rsid w:val="0036197C"/>
    <w:rsid w:val="00392DB8"/>
    <w:rsid w:val="003C1C5E"/>
    <w:rsid w:val="003C5215"/>
    <w:rsid w:val="003D4F59"/>
    <w:rsid w:val="003D6F03"/>
    <w:rsid w:val="00412463"/>
    <w:rsid w:val="00424F0D"/>
    <w:rsid w:val="00426713"/>
    <w:rsid w:val="00460EA4"/>
    <w:rsid w:val="0046164E"/>
    <w:rsid w:val="004856C4"/>
    <w:rsid w:val="004910F6"/>
    <w:rsid w:val="004953D0"/>
    <w:rsid w:val="004A11E1"/>
    <w:rsid w:val="004A6CEE"/>
    <w:rsid w:val="004B07BE"/>
    <w:rsid w:val="004B71B5"/>
    <w:rsid w:val="004F5F1B"/>
    <w:rsid w:val="00526D58"/>
    <w:rsid w:val="00583030"/>
    <w:rsid w:val="00586853"/>
    <w:rsid w:val="00674315"/>
    <w:rsid w:val="006C1C53"/>
    <w:rsid w:val="006C6AD2"/>
    <w:rsid w:val="006C7552"/>
    <w:rsid w:val="006E6FC3"/>
    <w:rsid w:val="006F486D"/>
    <w:rsid w:val="007004A4"/>
    <w:rsid w:val="0073084E"/>
    <w:rsid w:val="0077206B"/>
    <w:rsid w:val="007A0255"/>
    <w:rsid w:val="007F4103"/>
    <w:rsid w:val="00805AD7"/>
    <w:rsid w:val="0084038D"/>
    <w:rsid w:val="0085106F"/>
    <w:rsid w:val="00851AB7"/>
    <w:rsid w:val="0087634C"/>
    <w:rsid w:val="00876A88"/>
    <w:rsid w:val="00890AF3"/>
    <w:rsid w:val="009114B7"/>
    <w:rsid w:val="0092541B"/>
    <w:rsid w:val="00937941"/>
    <w:rsid w:val="0097421B"/>
    <w:rsid w:val="009815D2"/>
    <w:rsid w:val="009B30EC"/>
    <w:rsid w:val="009B3ED1"/>
    <w:rsid w:val="009C4FFE"/>
    <w:rsid w:val="009D6A1E"/>
    <w:rsid w:val="009E13E0"/>
    <w:rsid w:val="009E4CAF"/>
    <w:rsid w:val="009F66EB"/>
    <w:rsid w:val="00A36E44"/>
    <w:rsid w:val="00A94CE2"/>
    <w:rsid w:val="00AA494E"/>
    <w:rsid w:val="00AA62BC"/>
    <w:rsid w:val="00AB7D11"/>
    <w:rsid w:val="00B178EA"/>
    <w:rsid w:val="00B23B70"/>
    <w:rsid w:val="00B603B8"/>
    <w:rsid w:val="00B806F7"/>
    <w:rsid w:val="00BD4E59"/>
    <w:rsid w:val="00BF137C"/>
    <w:rsid w:val="00C02626"/>
    <w:rsid w:val="00C05760"/>
    <w:rsid w:val="00C30976"/>
    <w:rsid w:val="00C55D91"/>
    <w:rsid w:val="00C70896"/>
    <w:rsid w:val="00C8561E"/>
    <w:rsid w:val="00CA1BBA"/>
    <w:rsid w:val="00CA59EB"/>
    <w:rsid w:val="00CE7EDC"/>
    <w:rsid w:val="00D67DAB"/>
    <w:rsid w:val="00D7298B"/>
    <w:rsid w:val="00D908F1"/>
    <w:rsid w:val="00DB3023"/>
    <w:rsid w:val="00DF3E22"/>
    <w:rsid w:val="00E01322"/>
    <w:rsid w:val="00E33B82"/>
    <w:rsid w:val="00E42F90"/>
    <w:rsid w:val="00E675CF"/>
    <w:rsid w:val="00EA3077"/>
    <w:rsid w:val="00EB21EA"/>
    <w:rsid w:val="00EC2D51"/>
    <w:rsid w:val="00ED1693"/>
    <w:rsid w:val="00F13749"/>
    <w:rsid w:val="00F17C26"/>
    <w:rsid w:val="00F2501C"/>
    <w:rsid w:val="00F44060"/>
    <w:rsid w:val="00F64468"/>
    <w:rsid w:val="00F772F7"/>
    <w:rsid w:val="00F813C4"/>
    <w:rsid w:val="00FD1C33"/>
    <w:rsid w:val="00FE03A9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F1C25C6-8F7D-4532-8FE5-84D8520A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6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F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6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F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6357009</vt:i4>
      </vt:variant>
      <vt:variant>
        <vt:i4>-1</vt:i4>
      </vt:variant>
      <vt:variant>
        <vt:i4>1031</vt:i4>
      </vt:variant>
      <vt:variant>
        <vt:i4>1</vt:i4>
      </vt:variant>
      <vt:variant>
        <vt:lpwstr>http://thumbs.dex.ne.jp/sozai/thumbs/illust_mantan_016/150/ILM16_AE02010.JPG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鳥栖市</dc:creator>
  <cp:lastModifiedBy>嘉村 淳一</cp:lastModifiedBy>
  <cp:revision>6</cp:revision>
  <cp:lastPrinted>2018-09-10T02:11:00Z</cp:lastPrinted>
  <dcterms:created xsi:type="dcterms:W3CDTF">2018-05-16T02:31:00Z</dcterms:created>
  <dcterms:modified xsi:type="dcterms:W3CDTF">2018-09-10T02:11:00Z</dcterms:modified>
</cp:coreProperties>
</file>