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D9BA9" w14:textId="15EBF5E9" w:rsidR="007F4A44" w:rsidRDefault="00DB1A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A30A64B" wp14:editId="30106B73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6188710" cy="952500"/>
                <wp:effectExtent l="0" t="0" r="2540" b="0"/>
                <wp:wrapNone/>
                <wp:docPr id="9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8710" cy="952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2EFF3" w14:textId="77777777" w:rsidR="00DB1A97" w:rsidRPr="00DB1A97" w:rsidRDefault="00DB1A97" w:rsidP="00DB1A97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1A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対象学年：中学校３年生</w:t>
                            </w:r>
                          </w:p>
                          <w:p w14:paraId="1BFC208F" w14:textId="2158933E" w:rsidR="00DB1A97" w:rsidRPr="00E72B38" w:rsidRDefault="00DB1A97" w:rsidP="00DB1A97">
                            <w:pPr>
                              <w:ind w:leftChars="50" w:left="2745" w:hangingChars="1100" w:hanging="264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B1A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育成すべき資質・能力：</w:t>
                            </w:r>
                            <w:r w:rsidRPr="00451C3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自分の</w:t>
                            </w:r>
                            <w:r w:rsidR="00451C38" w:rsidRPr="00451C3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思いや考えが伝わるように</w:t>
                            </w:r>
                            <w:r w:rsidRPr="00451C3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、話の</w:t>
                            </w:r>
                            <w:r w:rsidR="00B62C3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内容を</w:t>
                            </w:r>
                            <w:r w:rsidR="00E73C8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工夫</w:t>
                            </w:r>
                            <w:r w:rsidRPr="00451C3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する力</w:t>
                            </w:r>
                          </w:p>
                          <w:p w14:paraId="2AD0F6FB" w14:textId="7E8B4AF1" w:rsidR="00DB1A97" w:rsidRPr="00E72B38" w:rsidRDefault="00DB1A97" w:rsidP="00DB1A97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72B3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Pr="00451C3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自分の考えが分かりやすく伝わるように、表現を工夫する力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0A64B" id="角丸四角形 4" o:spid="_x0000_s1026" style="position:absolute;left:0;text-align:left;margin-left:-.75pt;margin-top:-.75pt;width:487.3pt;height: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Ne0gIAAPIFAAAOAAAAZHJzL2Uyb0RvYy54bWysVEtu2zAQ3RfoHQjuG8mG8xMiB0aCFAXc&#10;xEhSZE1TVCSU4rAk/esxus2um14hm96mAXqMDklJcT7ooqgWBOf3Zvg0M0fH60aSpTC2BpXTwU5K&#10;iVAcilrd5vTT9dm7A0qsY6pgEpTI6UZYejx+++ZopTMxhApkIQxBEGWzlc5p5ZzOksTySjTM7oAW&#10;Co0lmIY5FM1tUhi2QvRGJsM03UtWYAptgAtrUXsajXQc8MtScHdRllY4InOKtblwmnDO/ZmMj1h2&#10;a5iuat6Wwf6hiobVCpP2UKfMMbIw9QuopuYGLJRuh0OTQFnWXIQ34GsG6bPXXFVMi/AWJMfqnib7&#10;/2D5+XJmSF3k9JASxRr8Rb9/fPt1f/9wd4eXh5/fyciTtNI2Q98rPTP+mVZPgX+2aEieWLxgW591&#10;aRrvi48k68D4pmdcrB3hqNwbHBzsD/DHcLQd7g530/BLEpZ10dpY915AQ/wlpwYWqrjE3xrYZsup&#10;db4IlnV+oTqQdXFWSxkE30riRBqyZNgEjHOh3CCEy0XzEYqoH6X4xXZANTZNVO91akwRmtIjhYR2&#10;O4lUPpUCnzTW4zWBm0hHIMZtpPB+Ul2KEklHAoahkB75ZY22YoWIaiSnp6ePCLUEQI9cYv4eOz6y&#10;93yKHats/X2oCNPSB6d/KywG9xEhMyjXBze1AvMagETm28zRvyMpUuNZcuv5Gl38dQ7FBrvTQBxb&#10;q/lZjV0wZdbNmME5xcbB3eMu8CglrHIK7Y2SCszX1/TeH8cHrZSscO5zar8smBGUyA8KB+twMBr5&#10;RRGE0e7+EAWzbZlvW9SiOQHsqgFuOc3D1fs72V1LA80NrqiJz4ompjjmzil3phNOXNxHuOS4mEyC&#10;Gy4HzdxUXWnuwT3BvsGv1zfM6HYUHA7ROXQ7gmXPhiH6+kgFk4WDsg6T8shrSz0ultBD7RL0m2tb&#10;Dl6Pq3r8BwAA//8DAFBLAwQUAAYACAAAACEAMy77v94AAAAJAQAADwAAAGRycy9kb3ducmV2Lnht&#10;bEyPwUrEMBCG74LvEEbwtpu2Wltr00UEL4qCqwe9ZZuxLSaT0mR3u/v0jiDoaRj+j3++qVezs2KH&#10;Uxg8KUiXCQik1puBOgVvr/eLEkSImoy2nlDBAQOsmtOTWlfG7+kFd+vYCS6hUGkFfYxjJWVoe3Q6&#10;LP2IxNmnn5yOvE6dNJPec7mzMkuSK+n0QHyh1yPe9dh+rbdOgSwyG7Nj0b4fnw6leZw+nh9MrtT5&#10;2Xx7AyLiHP9g+NFndWjYaeO3ZIKwChZpzuTv5Py6uEhBbBi8LHOQTS3/f9B8AwAA//8DAFBLAQIt&#10;ABQABgAIAAAAIQC2gziS/gAAAOEBAAATAAAAAAAAAAAAAAAAAAAAAABbQ29udGVudF9UeXBlc10u&#10;eG1sUEsBAi0AFAAGAAgAAAAhADj9If/WAAAAlAEAAAsAAAAAAAAAAAAAAAAALwEAAF9yZWxzLy5y&#10;ZWxzUEsBAi0AFAAGAAgAAAAhAC30M17SAgAA8gUAAA4AAAAAAAAAAAAAAAAALgIAAGRycy9lMm9E&#10;b2MueG1sUEsBAi0AFAAGAAgAAAAhADMu+7/eAAAACQEAAA8AAAAAAAAAAAAAAAAALAUAAGRycy9k&#10;b3ducmV2LnhtbFBLBQYAAAAABAAEAPMAAAA3BgAAAAA=&#10;" fillcolor="#b8cce4 [1300]" stroked="f" strokeweight="2pt">
                <v:textbox>
                  <w:txbxContent>
                    <w:p w14:paraId="4D42EFF3" w14:textId="77777777" w:rsidR="00DB1A97" w:rsidRPr="00DB1A97" w:rsidRDefault="00DB1A97" w:rsidP="00DB1A97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DB1A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対象学年：中学校３年生</w:t>
                      </w:r>
                    </w:p>
                    <w:p w14:paraId="1BFC208F" w14:textId="2158933E" w:rsidR="00DB1A97" w:rsidRPr="00E72B38" w:rsidRDefault="00DB1A97" w:rsidP="00DB1A97">
                      <w:pPr>
                        <w:ind w:leftChars="50" w:left="2745" w:hangingChars="1100" w:hanging="2640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  <w:r w:rsidRPr="00DB1A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育成すべき資質・能力：</w:t>
                      </w:r>
                      <w:r w:rsidRPr="00451C3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自分の</w:t>
                      </w:r>
                      <w:r w:rsidR="00451C38" w:rsidRPr="00451C3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思いや考えが伝わるように</w:t>
                      </w:r>
                      <w:r w:rsidRPr="00451C3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、話の</w:t>
                      </w:r>
                      <w:r w:rsidR="00B62C3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内容を</w:t>
                      </w:r>
                      <w:r w:rsidR="00E73C8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工夫</w:t>
                      </w:r>
                      <w:r w:rsidRPr="00451C3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する力</w:t>
                      </w:r>
                    </w:p>
                    <w:p w14:paraId="2AD0F6FB" w14:textId="7E8B4AF1" w:rsidR="00DB1A97" w:rsidRPr="00E72B38" w:rsidRDefault="00DB1A97" w:rsidP="00DB1A97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  <w:r w:rsidRPr="00E72B38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Pr="00451C3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自分の考えが分かりやすく伝わるように、表現を工夫する力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DBEA49" w14:textId="1447CF0E" w:rsidR="00E1194D" w:rsidRPr="0023517F" w:rsidRDefault="00E1194D" w:rsidP="009B2042"/>
    <w:p w14:paraId="7F51BC42" w14:textId="71A45EB4" w:rsidR="000C045D" w:rsidRDefault="000C045D" w:rsidP="009B2042">
      <w:pPr>
        <w:rPr>
          <w:rFonts w:asciiTheme="majorEastAsia" w:eastAsiaTheme="majorEastAsia" w:hAnsiTheme="majorEastAsia"/>
        </w:rPr>
      </w:pPr>
    </w:p>
    <w:p w14:paraId="426654E4" w14:textId="77777777" w:rsidR="00DB1A97" w:rsidRDefault="00DB1A97" w:rsidP="009B2042">
      <w:pPr>
        <w:rPr>
          <w:rFonts w:asciiTheme="majorEastAsia" w:eastAsiaTheme="majorEastAsia" w:hAnsiTheme="majorEastAsia"/>
        </w:rPr>
      </w:pPr>
    </w:p>
    <w:p w14:paraId="4F06C71D" w14:textId="77777777" w:rsidR="00DB1A97" w:rsidRDefault="00DB1A97" w:rsidP="009B2042">
      <w:pPr>
        <w:rPr>
          <w:rFonts w:asciiTheme="majorEastAsia" w:eastAsiaTheme="majorEastAsia" w:hAnsiTheme="majorEastAsia"/>
        </w:rPr>
      </w:pPr>
    </w:p>
    <w:p w14:paraId="07B7CA30" w14:textId="6AD380F2" w:rsidR="00E1194D" w:rsidRPr="00CE7D4B" w:rsidRDefault="00BB6F97" w:rsidP="009B2042">
      <w:pPr>
        <w:rPr>
          <w:rFonts w:asciiTheme="majorEastAsia" w:eastAsiaTheme="majorEastAsia" w:hAnsiTheme="majorEastAsia"/>
        </w:rPr>
      </w:pPr>
      <w:r w:rsidRPr="00CE7D4B">
        <w:rPr>
          <w:rFonts w:asciiTheme="majorEastAsia" w:eastAsiaTheme="majorEastAsia" w:hAnsiTheme="majorEastAsia" w:hint="eastAsia"/>
        </w:rPr>
        <w:t>育成すべき資質・能力について</w:t>
      </w:r>
    </w:p>
    <w:p w14:paraId="30D45AD8" w14:textId="779DB5C5" w:rsidR="00BB6F97" w:rsidRPr="00BA070E" w:rsidRDefault="00043BA3" w:rsidP="009B2042">
      <w:pPr>
        <w:rPr>
          <w:color w:val="000000" w:themeColor="text1"/>
        </w:rPr>
      </w:pPr>
      <w:r>
        <w:rPr>
          <w:rFonts w:hint="eastAsia"/>
        </w:rPr>
        <w:t xml:space="preserve">　</w:t>
      </w:r>
      <w:r w:rsidRPr="00BA070E">
        <w:rPr>
          <w:rFonts w:hint="eastAsia"/>
          <w:color w:val="000000" w:themeColor="text1"/>
        </w:rPr>
        <w:t>佐賀県小・中学校</w:t>
      </w:r>
      <w:r w:rsidR="00BB6F97" w:rsidRPr="00BA070E">
        <w:rPr>
          <w:rFonts w:hint="eastAsia"/>
          <w:color w:val="000000" w:themeColor="text1"/>
        </w:rPr>
        <w:t>学習状況調査において、</w:t>
      </w:r>
      <w:r w:rsidR="00320192" w:rsidRPr="00BA070E">
        <w:rPr>
          <w:rFonts w:hint="eastAsia"/>
          <w:color w:val="000000" w:themeColor="text1"/>
        </w:rPr>
        <w:t>「話すこと・聞くこと」</w:t>
      </w:r>
      <w:r w:rsidR="00D5112D">
        <w:rPr>
          <w:rFonts w:hint="eastAsia"/>
          <w:color w:val="000000" w:themeColor="text1"/>
        </w:rPr>
        <w:t>の領域</w:t>
      </w:r>
      <w:r w:rsidR="009B4988">
        <w:rPr>
          <w:rFonts w:hint="eastAsia"/>
          <w:color w:val="000000" w:themeColor="text1"/>
        </w:rPr>
        <w:t>で</w:t>
      </w:r>
      <w:r w:rsidR="00320192" w:rsidRPr="00BA070E">
        <w:rPr>
          <w:rFonts w:hint="eastAsia"/>
          <w:color w:val="000000" w:themeColor="text1"/>
        </w:rPr>
        <w:t>、</w:t>
      </w:r>
      <w:r w:rsidR="00BB6F97" w:rsidRPr="00BA070E">
        <w:rPr>
          <w:rFonts w:hint="eastAsia"/>
          <w:color w:val="000000" w:themeColor="text1"/>
        </w:rPr>
        <w:t>「</w:t>
      </w:r>
      <w:r w:rsidR="00B4028C">
        <w:rPr>
          <w:rFonts w:hint="eastAsia"/>
          <w:color w:val="000000" w:themeColor="text1"/>
        </w:rPr>
        <w:t>全体と部分、事実と意見との関係に注意して話を構成し、相手の反応を踏まえながら話す</w:t>
      </w:r>
      <w:r w:rsidR="001B4CD8">
        <w:rPr>
          <w:rFonts w:hint="eastAsia"/>
          <w:color w:val="000000" w:themeColor="text1"/>
        </w:rPr>
        <w:t>こと</w:t>
      </w:r>
      <w:r w:rsidR="00B4028C">
        <w:rPr>
          <w:rFonts w:hint="eastAsia"/>
          <w:color w:val="000000" w:themeColor="text1"/>
        </w:rPr>
        <w:t>」や「</w:t>
      </w:r>
      <w:r w:rsidR="00850EC8" w:rsidRPr="00BA070E">
        <w:rPr>
          <w:rFonts w:hint="eastAsia"/>
          <w:color w:val="000000" w:themeColor="text1"/>
        </w:rPr>
        <w:t>相手や場に応じた言葉遣い</w:t>
      </w:r>
      <w:r w:rsidR="00B4028C">
        <w:rPr>
          <w:rFonts w:hint="eastAsia"/>
          <w:color w:val="000000" w:themeColor="text1"/>
        </w:rPr>
        <w:t>などについての知識を生かして話す</w:t>
      </w:r>
      <w:r w:rsidR="001B4CD8">
        <w:rPr>
          <w:rFonts w:hint="eastAsia"/>
          <w:color w:val="000000" w:themeColor="text1"/>
        </w:rPr>
        <w:t>こと</w:t>
      </w:r>
      <w:r w:rsidR="00850EC8" w:rsidRPr="00BA070E">
        <w:rPr>
          <w:rFonts w:hint="eastAsia"/>
          <w:color w:val="000000" w:themeColor="text1"/>
        </w:rPr>
        <w:t>」</w:t>
      </w:r>
      <w:r w:rsidR="00BB6F97" w:rsidRPr="00BA070E">
        <w:rPr>
          <w:rFonts w:hint="eastAsia"/>
          <w:color w:val="000000" w:themeColor="text1"/>
        </w:rPr>
        <w:t>に課題</w:t>
      </w:r>
      <w:r w:rsidR="00D5112D">
        <w:rPr>
          <w:rFonts w:hint="eastAsia"/>
          <w:color w:val="000000" w:themeColor="text1"/>
        </w:rPr>
        <w:t>があることが指摘されています</w:t>
      </w:r>
      <w:r w:rsidR="00BB6F97" w:rsidRPr="00BA070E">
        <w:rPr>
          <w:rFonts w:hint="eastAsia"/>
          <w:color w:val="000000" w:themeColor="text1"/>
        </w:rPr>
        <w:t>。</w:t>
      </w:r>
    </w:p>
    <w:p w14:paraId="600726D4" w14:textId="1852B17C" w:rsidR="002512CB" w:rsidRDefault="00BB6F97" w:rsidP="009B2042">
      <w:pPr>
        <w:rPr>
          <w:color w:val="000000" w:themeColor="text1"/>
        </w:rPr>
      </w:pPr>
      <w:r w:rsidRPr="00BA070E">
        <w:rPr>
          <w:rFonts w:hint="eastAsia"/>
          <w:color w:val="000000" w:themeColor="text1"/>
        </w:rPr>
        <w:t xml:space="preserve">　</w:t>
      </w:r>
      <w:r w:rsidR="002512CB" w:rsidRPr="00BA070E">
        <w:rPr>
          <w:rFonts w:hint="eastAsia"/>
          <w:color w:val="000000" w:themeColor="text1"/>
        </w:rPr>
        <w:t>こ</w:t>
      </w:r>
      <w:r w:rsidR="002512CB">
        <w:rPr>
          <w:rFonts w:hint="eastAsia"/>
          <w:color w:val="000000" w:themeColor="text1"/>
        </w:rPr>
        <w:t>の課題については、</w:t>
      </w:r>
      <w:r w:rsidR="00ED65EB">
        <w:rPr>
          <w:rFonts w:hint="eastAsia"/>
          <w:color w:val="000000" w:themeColor="text1"/>
        </w:rPr>
        <w:t>目的</w:t>
      </w:r>
      <w:r w:rsidR="002512CB">
        <w:rPr>
          <w:rFonts w:hint="eastAsia"/>
          <w:color w:val="000000" w:themeColor="text1"/>
        </w:rPr>
        <w:t>や</w:t>
      </w:r>
      <w:r w:rsidR="00ED65EB">
        <w:rPr>
          <w:rFonts w:hint="eastAsia"/>
          <w:color w:val="000000" w:themeColor="text1"/>
        </w:rPr>
        <w:t>相手</w:t>
      </w:r>
      <w:r w:rsidR="002512CB">
        <w:rPr>
          <w:rFonts w:hint="eastAsia"/>
          <w:color w:val="000000" w:themeColor="text1"/>
        </w:rPr>
        <w:t>、状況によって、話す内容やその構成を変え</w:t>
      </w:r>
      <w:r w:rsidR="00F66321">
        <w:rPr>
          <w:rFonts w:hint="eastAsia"/>
          <w:color w:val="000000" w:themeColor="text1"/>
        </w:rPr>
        <w:t>たり、分かりやすい語句を用いて言い換えたりする必要があるという、</w:t>
      </w:r>
      <w:r w:rsidR="002512CB">
        <w:rPr>
          <w:rFonts w:hint="eastAsia"/>
          <w:color w:val="000000" w:themeColor="text1"/>
        </w:rPr>
        <w:t>目的意識や相手意識</w:t>
      </w:r>
      <w:r w:rsidR="00F66321">
        <w:rPr>
          <w:rFonts w:hint="eastAsia"/>
          <w:color w:val="000000" w:themeColor="text1"/>
        </w:rPr>
        <w:t>が低い</w:t>
      </w:r>
      <w:r w:rsidR="002512CB">
        <w:rPr>
          <w:rFonts w:hint="eastAsia"/>
          <w:color w:val="000000" w:themeColor="text1"/>
        </w:rPr>
        <w:t>ことが</w:t>
      </w:r>
      <w:r w:rsidR="00F66321">
        <w:rPr>
          <w:rFonts w:hint="eastAsia"/>
          <w:color w:val="000000" w:themeColor="text1"/>
        </w:rPr>
        <w:t>一因</w:t>
      </w:r>
      <w:r w:rsidR="002512CB">
        <w:rPr>
          <w:rFonts w:hint="eastAsia"/>
          <w:color w:val="000000" w:themeColor="text1"/>
        </w:rPr>
        <w:t>だと考えられます。</w:t>
      </w:r>
    </w:p>
    <w:p w14:paraId="5DADEE47" w14:textId="4E412286" w:rsidR="00BB6F97" w:rsidRPr="00BA070E" w:rsidRDefault="00555010" w:rsidP="009B2042">
      <w:pPr>
        <w:rPr>
          <w:color w:val="000000" w:themeColor="text1"/>
        </w:rPr>
      </w:pPr>
      <w:r>
        <w:rPr>
          <w:rFonts w:hint="eastAsia"/>
          <w:color w:val="000000" w:themeColor="text1"/>
        </w:rPr>
        <w:t>そこで、</w:t>
      </w:r>
      <w:r w:rsidR="001A4355">
        <w:rPr>
          <w:rFonts w:hint="eastAsia"/>
          <w:color w:val="000000" w:themeColor="text1"/>
        </w:rPr>
        <w:t>目的や相手などが異なる複数の場面を想定し、</w:t>
      </w:r>
      <w:r>
        <w:rPr>
          <w:rFonts w:hint="eastAsia"/>
          <w:color w:val="000000" w:themeColor="text1"/>
        </w:rPr>
        <w:t>それぞれの場面に適した内容や話し方を考え</w:t>
      </w:r>
      <w:r w:rsidR="004D5AA0">
        <w:rPr>
          <w:rFonts w:hint="eastAsia"/>
          <w:color w:val="000000" w:themeColor="text1"/>
        </w:rPr>
        <w:t>てスピーチを行う</w:t>
      </w:r>
      <w:r>
        <w:rPr>
          <w:rFonts w:hint="eastAsia"/>
          <w:color w:val="000000" w:themeColor="text1"/>
        </w:rPr>
        <w:t>単元を設定</w:t>
      </w:r>
      <w:r w:rsidR="00F66321">
        <w:rPr>
          <w:rFonts w:hint="eastAsia"/>
          <w:color w:val="000000" w:themeColor="text1"/>
        </w:rPr>
        <w:t>しました。</w:t>
      </w:r>
      <w:r w:rsidR="00E90FC3">
        <w:rPr>
          <w:rFonts w:hint="eastAsia"/>
          <w:color w:val="000000" w:themeColor="text1"/>
        </w:rPr>
        <w:t>スピーチの準備段階で、</w:t>
      </w:r>
      <w:r w:rsidR="001F72A3">
        <w:rPr>
          <w:rFonts w:hint="eastAsia"/>
          <w:color w:val="000000" w:themeColor="text1"/>
        </w:rPr>
        <w:t>何のために話すのかという目的や、聞き手はその話題についてどのような情報をもっているのか</w:t>
      </w:r>
      <w:r w:rsidR="00E90FC3">
        <w:rPr>
          <w:rFonts w:hint="eastAsia"/>
          <w:color w:val="000000" w:themeColor="text1"/>
        </w:rPr>
        <w:t>等を意識させるだけでなく</w:t>
      </w:r>
      <w:r w:rsidR="001F72A3">
        <w:rPr>
          <w:rFonts w:hint="eastAsia"/>
          <w:color w:val="000000" w:themeColor="text1"/>
        </w:rPr>
        <w:t>、実際に話</w:t>
      </w:r>
      <w:r w:rsidR="00E90FC3">
        <w:rPr>
          <w:rFonts w:hint="eastAsia"/>
          <w:color w:val="000000" w:themeColor="text1"/>
        </w:rPr>
        <w:t>す</w:t>
      </w:r>
      <w:r w:rsidR="001F72A3">
        <w:rPr>
          <w:rFonts w:hint="eastAsia"/>
          <w:color w:val="000000" w:themeColor="text1"/>
        </w:rPr>
        <w:t>段階で相手の反応を踏まえて</w:t>
      </w:r>
      <w:r w:rsidR="00E90FC3">
        <w:rPr>
          <w:rFonts w:hint="eastAsia"/>
          <w:color w:val="000000" w:themeColor="text1"/>
        </w:rPr>
        <w:t>分かりやすい語句に言い換えたり補足したりさ</w:t>
      </w:r>
      <w:r w:rsidR="00E90FC3" w:rsidRPr="00E90FC3">
        <w:rPr>
          <w:rFonts w:hint="eastAsia"/>
          <w:color w:val="000000" w:themeColor="text1"/>
        </w:rPr>
        <w:t>せる</w:t>
      </w:r>
      <w:r w:rsidR="001F72A3" w:rsidRPr="00E90FC3">
        <w:rPr>
          <w:rFonts w:hint="eastAsia"/>
          <w:color w:val="000000" w:themeColor="text1"/>
        </w:rPr>
        <w:t>ことで、</w:t>
      </w:r>
      <w:r>
        <w:rPr>
          <w:rFonts w:hint="eastAsia"/>
          <w:color w:val="000000" w:themeColor="text1"/>
        </w:rPr>
        <w:t>課題となっている資質・能力の育成を目指します。</w:t>
      </w:r>
    </w:p>
    <w:p w14:paraId="089405B0" w14:textId="41BD0BA6" w:rsidR="00F66321" w:rsidRPr="00B81C62" w:rsidRDefault="004A03C8" w:rsidP="001F72A3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hint="eastAsia"/>
        </w:rPr>
        <w:t>単元の実践においては、以下に示す</w:t>
      </w:r>
      <w:r w:rsidR="00E546F0">
        <w:rPr>
          <w:rFonts w:hint="eastAsia"/>
        </w:rPr>
        <w:t>、</w:t>
      </w:r>
      <w:r>
        <w:rPr>
          <w:rFonts w:hint="eastAsia"/>
        </w:rPr>
        <w:t>生徒が見通しをもち、身に付けた言語能力を振り返るため</w:t>
      </w:r>
      <w:r w:rsidRPr="00B81C62">
        <w:rPr>
          <w:rFonts w:asciiTheme="minorEastAsia" w:hAnsiTheme="minorEastAsia" w:hint="eastAsia"/>
          <w:szCs w:val="21"/>
        </w:rPr>
        <w:t>の「学習</w:t>
      </w:r>
      <w:r w:rsidR="009D4EF3" w:rsidRPr="00B81C62">
        <w:rPr>
          <w:rFonts w:asciiTheme="minorEastAsia" w:hAnsiTheme="minorEastAsia" w:hint="eastAsia"/>
          <w:szCs w:val="21"/>
        </w:rPr>
        <w:t>計画表」、</w:t>
      </w:r>
      <w:r w:rsidR="00020048" w:rsidRPr="00B81C62">
        <w:rPr>
          <w:rFonts w:asciiTheme="minorEastAsia" w:hAnsiTheme="minorEastAsia" w:hint="eastAsia"/>
          <w:color w:val="000000" w:themeColor="text1"/>
          <w:szCs w:val="21"/>
        </w:rPr>
        <w:t>目的や相手</w:t>
      </w:r>
      <w:r w:rsidR="00B4028C" w:rsidRPr="00B81C62">
        <w:rPr>
          <w:rFonts w:asciiTheme="minorEastAsia" w:hAnsiTheme="minorEastAsia" w:hint="eastAsia"/>
          <w:color w:val="000000" w:themeColor="text1"/>
          <w:szCs w:val="21"/>
        </w:rPr>
        <w:t>に応じて</w:t>
      </w:r>
      <w:r w:rsidR="00020048" w:rsidRPr="00B81C62">
        <w:rPr>
          <w:rFonts w:asciiTheme="minorEastAsia" w:hAnsiTheme="minorEastAsia" w:hint="eastAsia"/>
          <w:color w:val="000000" w:themeColor="text1"/>
          <w:szCs w:val="21"/>
        </w:rPr>
        <w:t>話す</w:t>
      </w:r>
      <w:r w:rsidR="009D4EF3" w:rsidRPr="00B81C62">
        <w:rPr>
          <w:rFonts w:asciiTheme="minorEastAsia" w:hAnsiTheme="minorEastAsia" w:hint="eastAsia"/>
          <w:color w:val="000000" w:themeColor="text1"/>
          <w:szCs w:val="21"/>
        </w:rPr>
        <w:t>た</w:t>
      </w:r>
      <w:r w:rsidR="009D4EF3" w:rsidRPr="00B81C62">
        <w:rPr>
          <w:rFonts w:asciiTheme="minorEastAsia" w:hAnsiTheme="minorEastAsia" w:hint="eastAsia"/>
          <w:szCs w:val="21"/>
        </w:rPr>
        <w:t>めの「学習のてびき」</w:t>
      </w:r>
      <w:r w:rsidR="00DB1A97" w:rsidRPr="00B81C62">
        <w:rPr>
          <w:rFonts w:asciiTheme="minorEastAsia" w:hAnsiTheme="minorEastAsia" w:hint="eastAsia"/>
          <w:szCs w:val="21"/>
        </w:rPr>
        <w:t>、</w:t>
      </w:r>
      <w:r w:rsidR="00B81C62" w:rsidRPr="0065022B">
        <w:rPr>
          <w:rFonts w:asciiTheme="minorEastAsia" w:hAnsiTheme="minorEastAsia" w:hint="eastAsia"/>
          <w:color w:val="000000" w:themeColor="text1"/>
          <w:szCs w:val="21"/>
        </w:rPr>
        <w:t>目的や相手に応じ</w:t>
      </w:r>
      <w:r w:rsidR="00FA452A">
        <w:rPr>
          <w:rFonts w:asciiTheme="minorEastAsia" w:hAnsiTheme="minorEastAsia" w:hint="eastAsia"/>
          <w:color w:val="000000" w:themeColor="text1"/>
          <w:szCs w:val="21"/>
        </w:rPr>
        <w:t>て材料を集めたり、話す内容を選択したりして</w:t>
      </w:r>
      <w:r w:rsidR="0065022B">
        <w:rPr>
          <w:rFonts w:asciiTheme="minorEastAsia" w:hAnsiTheme="minorEastAsia" w:hint="eastAsia"/>
          <w:color w:val="000000" w:themeColor="text1"/>
          <w:szCs w:val="21"/>
        </w:rPr>
        <w:t>スピーチ原稿を書く</w:t>
      </w:r>
      <w:r w:rsidR="00B81C62" w:rsidRPr="00B81C62">
        <w:rPr>
          <w:rFonts w:asciiTheme="minorEastAsia" w:hAnsiTheme="minorEastAsia" w:hint="eastAsia"/>
          <w:szCs w:val="21"/>
        </w:rPr>
        <w:t>ための</w:t>
      </w:r>
      <w:r w:rsidRPr="00B81C62">
        <w:rPr>
          <w:rFonts w:asciiTheme="minorEastAsia" w:hAnsiTheme="minorEastAsia" w:hint="eastAsia"/>
          <w:szCs w:val="21"/>
        </w:rPr>
        <w:t>「学習シート」を活用することで、生徒が単元で身に付ける資質・能力を意識し、より深い思考を伴う言語活動を行うことができます。</w:t>
      </w:r>
    </w:p>
    <w:p w14:paraId="1DAD3BFC" w14:textId="27290F1A" w:rsidR="00D5112D" w:rsidRPr="00B81C62" w:rsidRDefault="00D5112D" w:rsidP="004A03C8">
      <w:pPr>
        <w:ind w:firstLineChars="100" w:firstLine="211"/>
        <w:rPr>
          <w:rFonts w:asciiTheme="minorEastAsia" w:hAnsiTheme="minorEastAsia"/>
          <w:b/>
          <w:szCs w:val="21"/>
        </w:rPr>
      </w:pPr>
    </w:p>
    <w:p w14:paraId="79DD71D5" w14:textId="33CB4AC3" w:rsidR="004A03C8" w:rsidRPr="0039500C" w:rsidRDefault="00905710" w:rsidP="004A03C8">
      <w:pPr>
        <w:ind w:firstLineChars="100" w:firstLine="210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5022D8C" wp14:editId="0D33F996">
            <wp:simplePos x="0" y="0"/>
            <wp:positionH relativeFrom="column">
              <wp:posOffset>333375</wp:posOffset>
            </wp:positionH>
            <wp:positionV relativeFrom="paragraph">
              <wp:posOffset>219075</wp:posOffset>
            </wp:positionV>
            <wp:extent cx="5581650" cy="388366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3C8" w:rsidRPr="0039500C">
        <w:rPr>
          <w:rFonts w:asciiTheme="majorEastAsia" w:eastAsiaTheme="majorEastAsia" w:hAnsiTheme="majorEastAsia" w:hint="eastAsia"/>
          <w:szCs w:val="21"/>
        </w:rPr>
        <w:t>【見通しをもち、振り</w:t>
      </w:r>
      <w:r w:rsidR="004A03C8" w:rsidRPr="0039500C">
        <w:rPr>
          <w:rFonts w:asciiTheme="majorEastAsia" w:eastAsiaTheme="majorEastAsia" w:hAnsiTheme="majorEastAsia" w:hint="eastAsia"/>
          <w:sz w:val="22"/>
        </w:rPr>
        <w:t>返りを行うための学習計画表】</w:t>
      </w:r>
    </w:p>
    <w:p w14:paraId="3F64EC71" w14:textId="361737FA" w:rsidR="00E1194D" w:rsidRDefault="00E1194D" w:rsidP="009B2042"/>
    <w:p w14:paraId="0B0CF64F" w14:textId="5257BC17" w:rsidR="004D5AA0" w:rsidRDefault="004D5AA0" w:rsidP="009B2042"/>
    <w:p w14:paraId="5EF48726" w14:textId="2AF2A83B" w:rsidR="004D5AA0" w:rsidRDefault="004D5AA0" w:rsidP="009B2042"/>
    <w:p w14:paraId="0F5FD34A" w14:textId="41463DEE" w:rsidR="001F72A3" w:rsidRDefault="001F72A3" w:rsidP="009B2042"/>
    <w:p w14:paraId="238A5E9D" w14:textId="0F2BB066" w:rsidR="004D5AA0" w:rsidRDefault="004D5AA0" w:rsidP="009B2042"/>
    <w:p w14:paraId="0BA41419" w14:textId="30A3BA61" w:rsidR="004D5AA0" w:rsidRDefault="004D5AA0" w:rsidP="009B2042"/>
    <w:p w14:paraId="1431F707" w14:textId="17A158DC" w:rsidR="004D5AA0" w:rsidRDefault="004D5AA0" w:rsidP="009B2042"/>
    <w:p w14:paraId="04107EBD" w14:textId="07DACA44" w:rsidR="004D5AA0" w:rsidRDefault="004D5AA0" w:rsidP="009B2042"/>
    <w:p w14:paraId="6F8E4F9E" w14:textId="77777777" w:rsidR="004D5AA0" w:rsidRDefault="004D5AA0" w:rsidP="009B2042"/>
    <w:p w14:paraId="286B39C5" w14:textId="790DF887" w:rsidR="00E1194D" w:rsidRDefault="00E1194D" w:rsidP="009B2042"/>
    <w:p w14:paraId="34940379" w14:textId="77777777" w:rsidR="00E1194D" w:rsidRDefault="00E1194D" w:rsidP="009B2042"/>
    <w:p w14:paraId="2D5608AF" w14:textId="77777777" w:rsidR="00E1194D" w:rsidRDefault="00E1194D" w:rsidP="009B2042"/>
    <w:p w14:paraId="74FD47D4" w14:textId="11E47275" w:rsidR="00CE7D4B" w:rsidRDefault="00CE7D4B" w:rsidP="009B2042"/>
    <w:p w14:paraId="0407AE27" w14:textId="691C1C8C" w:rsidR="00F66321" w:rsidRDefault="00F66321" w:rsidP="009B2042"/>
    <w:p w14:paraId="56A04407" w14:textId="5D5EB79A" w:rsidR="00F66321" w:rsidRDefault="00F66321" w:rsidP="009B2042"/>
    <w:p w14:paraId="6EAAFE97" w14:textId="77777777" w:rsidR="00F66321" w:rsidRDefault="00F66321" w:rsidP="009B2042"/>
    <w:p w14:paraId="00B80BB1" w14:textId="4E3438C5" w:rsidR="004A03C8" w:rsidRPr="00D5112D" w:rsidRDefault="00223C33" w:rsidP="00905710">
      <w:pPr>
        <w:ind w:firstLineChars="100" w:firstLine="221"/>
        <w:rPr>
          <w:rFonts w:asciiTheme="majorEastAsia" w:eastAsiaTheme="majorEastAsia" w:hAnsiTheme="majorEastAsia"/>
          <w:sz w:val="22"/>
          <w:szCs w:val="24"/>
        </w:rPr>
      </w:pPr>
      <w:bookmarkStart w:id="0" w:name="_GoBack"/>
      <w:r>
        <w:rPr>
          <w:rFonts w:asciiTheme="majorEastAsia" w:eastAsiaTheme="majorEastAsia" w:hAnsiTheme="majorEastAsia"/>
          <w:b/>
          <w:noProof/>
          <w:sz w:val="22"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64801F15" wp14:editId="2EAD158A">
            <wp:simplePos x="0" y="0"/>
            <wp:positionH relativeFrom="column">
              <wp:posOffset>37465</wp:posOffset>
            </wp:positionH>
            <wp:positionV relativeFrom="paragraph">
              <wp:posOffset>231775</wp:posOffset>
            </wp:positionV>
            <wp:extent cx="6104890" cy="414909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517F" w:rsidRPr="00D5112D">
        <w:rPr>
          <w:rFonts w:asciiTheme="majorEastAsia" w:eastAsiaTheme="majorEastAsia" w:hAnsiTheme="majorEastAsia" w:hint="eastAsia"/>
          <w:sz w:val="22"/>
          <w:szCs w:val="24"/>
        </w:rPr>
        <w:t>【</w:t>
      </w:r>
      <w:r w:rsidR="00020048" w:rsidRPr="00D5112D">
        <w:rPr>
          <w:rFonts w:asciiTheme="majorEastAsia" w:eastAsiaTheme="majorEastAsia" w:hAnsiTheme="majorEastAsia" w:hint="eastAsia"/>
          <w:sz w:val="22"/>
          <w:szCs w:val="24"/>
        </w:rPr>
        <w:t>目的や相手</w:t>
      </w:r>
      <w:r w:rsidR="00785395">
        <w:rPr>
          <w:rFonts w:asciiTheme="majorEastAsia" w:eastAsiaTheme="majorEastAsia" w:hAnsiTheme="majorEastAsia" w:hint="eastAsia"/>
          <w:sz w:val="22"/>
          <w:szCs w:val="24"/>
        </w:rPr>
        <w:t>に応じて</w:t>
      </w:r>
      <w:r w:rsidR="00020048" w:rsidRPr="00D5112D">
        <w:rPr>
          <w:rFonts w:asciiTheme="majorEastAsia" w:eastAsiaTheme="majorEastAsia" w:hAnsiTheme="majorEastAsia" w:hint="eastAsia"/>
          <w:sz w:val="22"/>
          <w:szCs w:val="24"/>
        </w:rPr>
        <w:t>話</w:t>
      </w:r>
      <w:r w:rsidR="00B631FC">
        <w:rPr>
          <w:rFonts w:asciiTheme="majorEastAsia" w:eastAsiaTheme="majorEastAsia" w:hAnsiTheme="majorEastAsia" w:hint="eastAsia"/>
          <w:sz w:val="22"/>
          <w:szCs w:val="24"/>
        </w:rPr>
        <w:t>す</w:t>
      </w:r>
      <w:r w:rsidR="004A03C8" w:rsidRPr="00D5112D">
        <w:rPr>
          <w:rFonts w:asciiTheme="majorEastAsia" w:eastAsiaTheme="majorEastAsia" w:hAnsiTheme="majorEastAsia" w:hint="eastAsia"/>
          <w:sz w:val="22"/>
          <w:szCs w:val="24"/>
        </w:rPr>
        <w:t>ための学習のてびき】</w:t>
      </w:r>
    </w:p>
    <w:p w14:paraId="0E3D6BF2" w14:textId="037C2F6E" w:rsidR="000B1898" w:rsidRPr="001A4355" w:rsidRDefault="000B189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593AF638" w14:textId="50E30D16" w:rsidR="00CC53EA" w:rsidRDefault="00CC53EA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46049943" w14:textId="515ABAA8" w:rsidR="00CC53EA" w:rsidRDefault="00CC53EA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62167290" w14:textId="4F0D547F" w:rsidR="00CC53EA" w:rsidRDefault="00CC53EA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6E3F880B" w14:textId="3502F94F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07EAB398" w14:textId="5C231D09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51F87B06" w14:textId="522B2380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449486D9" w14:textId="7BD02365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1105FB5E" w14:textId="060ADD93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2D88F208" w14:textId="69779FD5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79B9EF2D" w14:textId="165D215D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6D197C1E" w14:textId="28A336B8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05BB84F6" w14:textId="2782C3BB" w:rsidR="00307553" w:rsidRDefault="00307553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43A1EB20" w14:textId="54352216" w:rsidR="00307553" w:rsidRDefault="00307553" w:rsidP="00905710">
      <w:pPr>
        <w:rPr>
          <w:rFonts w:asciiTheme="majorEastAsia" w:eastAsiaTheme="majorEastAsia" w:hAnsiTheme="majorEastAsia"/>
          <w:b/>
          <w:sz w:val="22"/>
          <w:szCs w:val="24"/>
        </w:rPr>
      </w:pPr>
    </w:p>
    <w:p w14:paraId="3CAAC362" w14:textId="79D519E2" w:rsidR="00B631FC" w:rsidRDefault="00B631FC" w:rsidP="00905710">
      <w:pPr>
        <w:rPr>
          <w:rFonts w:asciiTheme="majorEastAsia" w:eastAsiaTheme="majorEastAsia" w:hAnsiTheme="majorEastAsia"/>
          <w:b/>
          <w:sz w:val="22"/>
          <w:szCs w:val="24"/>
        </w:rPr>
      </w:pPr>
    </w:p>
    <w:p w14:paraId="61AE3D1D" w14:textId="21567A04" w:rsidR="00307553" w:rsidRDefault="00307553" w:rsidP="00905710">
      <w:pPr>
        <w:rPr>
          <w:rFonts w:asciiTheme="majorEastAsia" w:eastAsiaTheme="majorEastAsia" w:hAnsiTheme="majorEastAsia"/>
          <w:b/>
          <w:sz w:val="22"/>
          <w:szCs w:val="24"/>
        </w:rPr>
      </w:pPr>
    </w:p>
    <w:p w14:paraId="2FE53959" w14:textId="21704494" w:rsidR="00785395" w:rsidRDefault="00785395" w:rsidP="00905710">
      <w:pPr>
        <w:rPr>
          <w:rFonts w:asciiTheme="majorEastAsia" w:eastAsiaTheme="majorEastAsia" w:hAnsiTheme="majorEastAsia"/>
          <w:sz w:val="22"/>
          <w:szCs w:val="24"/>
        </w:rPr>
      </w:pPr>
    </w:p>
    <w:p w14:paraId="2006C5DD" w14:textId="5DEFDEC9" w:rsidR="00507C5D" w:rsidRDefault="00507C5D" w:rsidP="00905710">
      <w:pPr>
        <w:ind w:firstLineChars="100" w:firstLine="220"/>
        <w:rPr>
          <w:rFonts w:asciiTheme="majorEastAsia" w:eastAsiaTheme="majorEastAsia" w:hAnsiTheme="majorEastAsia"/>
          <w:sz w:val="22"/>
          <w:szCs w:val="24"/>
        </w:rPr>
      </w:pPr>
    </w:p>
    <w:p w14:paraId="5A4950D9" w14:textId="77777777" w:rsidR="00905710" w:rsidRDefault="00905710" w:rsidP="00905710">
      <w:pPr>
        <w:spacing w:line="200" w:lineRule="exact"/>
        <w:ind w:firstLineChars="100" w:firstLine="220"/>
        <w:rPr>
          <w:rFonts w:asciiTheme="majorEastAsia" w:eastAsiaTheme="majorEastAsia" w:hAnsiTheme="majorEastAsia"/>
          <w:sz w:val="22"/>
          <w:szCs w:val="24"/>
        </w:rPr>
      </w:pPr>
    </w:p>
    <w:p w14:paraId="77904963" w14:textId="197B2156" w:rsidR="004A5B65" w:rsidRPr="00D5112D" w:rsidRDefault="00E9627F" w:rsidP="00905710">
      <w:pPr>
        <w:ind w:firstLineChars="100" w:firstLine="221"/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/>
          <w:b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4EAF9D95" wp14:editId="3696A5A6">
            <wp:simplePos x="0" y="0"/>
            <wp:positionH relativeFrom="column">
              <wp:posOffset>47625</wp:posOffset>
            </wp:positionH>
            <wp:positionV relativeFrom="paragraph">
              <wp:posOffset>228600</wp:posOffset>
            </wp:positionV>
            <wp:extent cx="6184900" cy="422910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7B" w:rsidRPr="00D5112D">
        <w:rPr>
          <w:rFonts w:asciiTheme="majorEastAsia" w:eastAsiaTheme="majorEastAsia" w:hAnsiTheme="majorEastAsia" w:hint="eastAsia"/>
          <w:sz w:val="22"/>
          <w:szCs w:val="24"/>
        </w:rPr>
        <w:t>【</w:t>
      </w:r>
      <w:r w:rsidR="00B631FC">
        <w:rPr>
          <w:rFonts w:asciiTheme="majorEastAsia" w:eastAsiaTheme="majorEastAsia" w:hAnsiTheme="majorEastAsia" w:hint="eastAsia"/>
          <w:sz w:val="22"/>
          <w:szCs w:val="24"/>
        </w:rPr>
        <w:t>材料を集め、整理する方法を知るための学習のてびき</w:t>
      </w:r>
      <w:r w:rsidR="004A5B65" w:rsidRPr="00D5112D">
        <w:rPr>
          <w:rFonts w:asciiTheme="majorEastAsia" w:eastAsiaTheme="majorEastAsia" w:hAnsiTheme="majorEastAsia" w:hint="eastAsia"/>
          <w:sz w:val="22"/>
          <w:szCs w:val="24"/>
        </w:rPr>
        <w:t>】</w:t>
      </w:r>
    </w:p>
    <w:p w14:paraId="1235EFC2" w14:textId="77E14E06" w:rsidR="00CC53EA" w:rsidRPr="00E9627F" w:rsidRDefault="00CC53EA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3A3B991A" w14:textId="7709BA0C" w:rsidR="00CC53EA" w:rsidRDefault="00CC53EA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6F709CFD" w14:textId="2048FE17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4E438A6C" w14:textId="5B448C6B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10223C76" w14:textId="09658156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0C762B93" w14:textId="5B88BBB2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2C725C6D" w14:textId="43575ED1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3A509A04" w14:textId="4388AF56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41314BD1" w14:textId="48C479BC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1B366BE4" w14:textId="2AB8E773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11D5D0F0" w14:textId="228A9873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7B7AA887" w14:textId="6DE41356" w:rsidR="00B81C62" w:rsidRDefault="00B81C62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16D4EB0B" w14:textId="34958B04" w:rsidR="00B81C62" w:rsidRDefault="00B81C62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52BD4920" w14:textId="3288C01B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42AB2478" w14:textId="6C4512B9" w:rsidR="004A03C8" w:rsidRDefault="004A03C8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30EC243E" w14:textId="6E371AB0" w:rsidR="00905710" w:rsidRDefault="00905710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5307CCAB" w14:textId="77777777" w:rsidR="00905710" w:rsidRDefault="00905710" w:rsidP="00905710">
      <w:pPr>
        <w:ind w:firstLineChars="100" w:firstLine="221"/>
        <w:rPr>
          <w:rFonts w:asciiTheme="majorEastAsia" w:eastAsiaTheme="majorEastAsia" w:hAnsiTheme="majorEastAsia"/>
          <w:b/>
          <w:sz w:val="22"/>
          <w:szCs w:val="24"/>
        </w:rPr>
      </w:pPr>
    </w:p>
    <w:p w14:paraId="57EAACDC" w14:textId="77777777" w:rsidR="00905710" w:rsidRDefault="00905710" w:rsidP="00905710">
      <w:pPr>
        <w:ind w:firstLineChars="100" w:firstLine="220"/>
        <w:rPr>
          <w:rFonts w:asciiTheme="majorEastAsia" w:eastAsiaTheme="majorEastAsia" w:hAnsiTheme="majorEastAsia"/>
          <w:sz w:val="22"/>
          <w:szCs w:val="24"/>
        </w:rPr>
      </w:pPr>
    </w:p>
    <w:p w14:paraId="5CA5B41D" w14:textId="7CC8EE84" w:rsidR="00507C5D" w:rsidRPr="00D5112D" w:rsidRDefault="00905710" w:rsidP="00905710">
      <w:pPr>
        <w:ind w:firstLineChars="100" w:firstLine="240"/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1" locked="0" layoutInCell="1" allowOverlap="1" wp14:anchorId="27301ED9" wp14:editId="1F85CBF9">
            <wp:simplePos x="0" y="0"/>
            <wp:positionH relativeFrom="column">
              <wp:posOffset>57150</wp:posOffset>
            </wp:positionH>
            <wp:positionV relativeFrom="paragraph">
              <wp:posOffset>180975</wp:posOffset>
            </wp:positionV>
            <wp:extent cx="6180455" cy="4203700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5D" w:rsidRPr="00D5112D">
        <w:rPr>
          <w:rFonts w:asciiTheme="majorEastAsia" w:eastAsiaTheme="majorEastAsia" w:hAnsiTheme="majorEastAsia" w:hint="eastAsia"/>
          <w:sz w:val="22"/>
          <w:szCs w:val="24"/>
        </w:rPr>
        <w:t>【目的や相手</w:t>
      </w:r>
      <w:r w:rsidR="00507C5D">
        <w:rPr>
          <w:rFonts w:asciiTheme="majorEastAsia" w:eastAsiaTheme="majorEastAsia" w:hAnsiTheme="majorEastAsia" w:hint="eastAsia"/>
          <w:sz w:val="22"/>
          <w:szCs w:val="24"/>
        </w:rPr>
        <w:t>に応じて材料を集め、</w:t>
      </w:r>
      <w:r w:rsidR="00B62C32">
        <w:rPr>
          <w:rFonts w:asciiTheme="majorEastAsia" w:eastAsiaTheme="majorEastAsia" w:hAnsiTheme="majorEastAsia" w:hint="eastAsia"/>
          <w:sz w:val="22"/>
          <w:szCs w:val="24"/>
        </w:rPr>
        <w:t>話す内容を選択する</w:t>
      </w:r>
      <w:r w:rsidR="00507C5D">
        <w:rPr>
          <w:rFonts w:asciiTheme="majorEastAsia" w:eastAsiaTheme="majorEastAsia" w:hAnsiTheme="majorEastAsia" w:hint="eastAsia"/>
          <w:sz w:val="22"/>
          <w:szCs w:val="24"/>
        </w:rPr>
        <w:t>ための</w:t>
      </w:r>
      <w:r w:rsidR="00507C5D" w:rsidRPr="00D5112D">
        <w:rPr>
          <w:rFonts w:asciiTheme="majorEastAsia" w:eastAsiaTheme="majorEastAsia" w:hAnsiTheme="majorEastAsia" w:hint="eastAsia"/>
          <w:sz w:val="22"/>
          <w:szCs w:val="24"/>
        </w:rPr>
        <w:t>学習</w:t>
      </w:r>
      <w:r w:rsidR="00507C5D">
        <w:rPr>
          <w:rFonts w:asciiTheme="majorEastAsia" w:eastAsiaTheme="majorEastAsia" w:hAnsiTheme="majorEastAsia" w:hint="eastAsia"/>
          <w:sz w:val="22"/>
          <w:szCs w:val="24"/>
        </w:rPr>
        <w:t>シート</w:t>
      </w:r>
      <w:r w:rsidR="003E0A5E">
        <w:rPr>
          <w:rFonts w:asciiTheme="majorEastAsia" w:eastAsiaTheme="majorEastAsia" w:hAnsiTheme="majorEastAsia" w:hint="eastAsia"/>
          <w:sz w:val="22"/>
          <w:szCs w:val="24"/>
        </w:rPr>
        <w:t>①</w:t>
      </w:r>
      <w:r w:rsidR="00507C5D" w:rsidRPr="00D5112D">
        <w:rPr>
          <w:rFonts w:asciiTheme="majorEastAsia" w:eastAsiaTheme="majorEastAsia" w:hAnsiTheme="majorEastAsia" w:hint="eastAsia"/>
          <w:sz w:val="22"/>
          <w:szCs w:val="24"/>
        </w:rPr>
        <w:t>】</w:t>
      </w:r>
    </w:p>
    <w:p w14:paraId="68EDF7B3" w14:textId="56939438" w:rsidR="004A03C8" w:rsidRPr="00507C5D" w:rsidRDefault="004A03C8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61D02BF" w14:textId="5C41961E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51B183B" w14:textId="71F8AC73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F997506" w14:textId="59153ADC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EEBB42D" w14:textId="4F960A9D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4D29FDA" w14:textId="5F4B426A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53FBCA4" w14:textId="5934BB24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6FC2C91" w14:textId="20F6A9B6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81CA75A" w14:textId="6D752CAA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E4033E9" w14:textId="7A5282E7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763F16B" w14:textId="6E0CD15E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E8CC4DC" w14:textId="4802B01A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893EF1C" w14:textId="66A45F73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182AF82" w14:textId="5F1351BC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9F936DD" w14:textId="1122474E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7664F15" w14:textId="69CA3EF0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ADF3B35" w14:textId="02C03E8D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49F9599" w14:textId="7F06F95A" w:rsidR="00905710" w:rsidRDefault="00905710" w:rsidP="00905710">
      <w:pPr>
        <w:ind w:firstLineChars="100" w:firstLine="220"/>
        <w:rPr>
          <w:rFonts w:asciiTheme="majorEastAsia" w:eastAsiaTheme="majorEastAsia" w:hAnsiTheme="majorEastAsia"/>
          <w:sz w:val="22"/>
          <w:szCs w:val="24"/>
        </w:rPr>
      </w:pPr>
    </w:p>
    <w:p w14:paraId="4998DB58" w14:textId="77777777" w:rsidR="00905710" w:rsidRDefault="00905710" w:rsidP="00905710">
      <w:pPr>
        <w:spacing w:line="200" w:lineRule="exact"/>
        <w:ind w:firstLineChars="100" w:firstLine="220"/>
        <w:rPr>
          <w:rFonts w:asciiTheme="majorEastAsia" w:eastAsiaTheme="majorEastAsia" w:hAnsiTheme="majorEastAsia"/>
          <w:sz w:val="22"/>
          <w:szCs w:val="24"/>
        </w:rPr>
      </w:pPr>
    </w:p>
    <w:p w14:paraId="64966089" w14:textId="1B2923C6" w:rsidR="003E0A5E" w:rsidRPr="00D5112D" w:rsidRDefault="00ED65EB" w:rsidP="00905710">
      <w:pPr>
        <w:ind w:firstLineChars="100" w:firstLine="240"/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70A3776" wp14:editId="3936B9D4">
            <wp:simplePos x="0" y="0"/>
            <wp:positionH relativeFrom="column">
              <wp:posOffset>57150</wp:posOffset>
            </wp:positionH>
            <wp:positionV relativeFrom="paragraph">
              <wp:posOffset>219075</wp:posOffset>
            </wp:positionV>
            <wp:extent cx="6183630" cy="4218940"/>
            <wp:effectExtent l="0" t="0" r="762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A5E" w:rsidRPr="00D5112D">
        <w:rPr>
          <w:rFonts w:asciiTheme="majorEastAsia" w:eastAsiaTheme="majorEastAsia" w:hAnsiTheme="majorEastAsia" w:hint="eastAsia"/>
          <w:sz w:val="22"/>
          <w:szCs w:val="24"/>
        </w:rPr>
        <w:t>【</w:t>
      </w:r>
      <w:r w:rsidR="006F503B">
        <w:rPr>
          <w:rFonts w:asciiTheme="majorEastAsia" w:eastAsiaTheme="majorEastAsia" w:hAnsiTheme="majorEastAsia" w:hint="eastAsia"/>
          <w:sz w:val="22"/>
          <w:szCs w:val="24"/>
        </w:rPr>
        <w:t>スピーチ原稿を書くための</w:t>
      </w:r>
      <w:r w:rsidR="003E0A5E" w:rsidRPr="00D5112D">
        <w:rPr>
          <w:rFonts w:asciiTheme="majorEastAsia" w:eastAsiaTheme="majorEastAsia" w:hAnsiTheme="majorEastAsia" w:hint="eastAsia"/>
          <w:sz w:val="22"/>
          <w:szCs w:val="24"/>
        </w:rPr>
        <w:t>学習</w:t>
      </w:r>
      <w:r w:rsidR="003E0A5E">
        <w:rPr>
          <w:rFonts w:asciiTheme="majorEastAsia" w:eastAsiaTheme="majorEastAsia" w:hAnsiTheme="majorEastAsia" w:hint="eastAsia"/>
          <w:sz w:val="22"/>
          <w:szCs w:val="24"/>
        </w:rPr>
        <w:t>シー</w:t>
      </w:r>
      <w:r w:rsidR="006F503B">
        <w:rPr>
          <w:rFonts w:asciiTheme="majorEastAsia" w:eastAsiaTheme="majorEastAsia" w:hAnsiTheme="majorEastAsia" w:hint="eastAsia"/>
          <w:sz w:val="22"/>
          <w:szCs w:val="24"/>
        </w:rPr>
        <w:t>ト</w:t>
      </w:r>
      <w:r w:rsidR="003E0A5E">
        <w:rPr>
          <w:rFonts w:asciiTheme="majorEastAsia" w:eastAsiaTheme="majorEastAsia" w:hAnsiTheme="majorEastAsia" w:hint="eastAsia"/>
          <w:sz w:val="22"/>
          <w:szCs w:val="24"/>
        </w:rPr>
        <w:t>②</w:t>
      </w:r>
      <w:r w:rsidR="003E0A5E" w:rsidRPr="00D5112D">
        <w:rPr>
          <w:rFonts w:asciiTheme="majorEastAsia" w:eastAsiaTheme="majorEastAsia" w:hAnsiTheme="majorEastAsia" w:hint="eastAsia"/>
          <w:sz w:val="22"/>
          <w:szCs w:val="24"/>
        </w:rPr>
        <w:t>】</w:t>
      </w:r>
    </w:p>
    <w:p w14:paraId="7802546A" w14:textId="6739549B" w:rsidR="003E0A5E" w:rsidRDefault="003E0A5E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1B11A5A" w14:textId="4405520A" w:rsidR="005E6C45" w:rsidRDefault="005E6C45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CFA3937" w14:textId="5671E791" w:rsidR="00905710" w:rsidRDefault="00905710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ACD97CA" w14:textId="77777777" w:rsidR="00905710" w:rsidRPr="00905710" w:rsidRDefault="00905710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C6D4EE3" w14:textId="09F16136" w:rsidR="003E0A5E" w:rsidRDefault="003E0A5E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8780EFD" w14:textId="61ABAB1D" w:rsidR="003E0A5E" w:rsidRDefault="003E0A5E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0E3E66A" w14:textId="48C55ACA" w:rsidR="003E0A5E" w:rsidRDefault="003E0A5E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20B3692" w14:textId="77777777" w:rsidR="003E0A5E" w:rsidRDefault="003E0A5E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3392C25" w14:textId="77777777" w:rsidR="003E0A5E" w:rsidRDefault="003E0A5E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75F6DB6" w14:textId="2300CBC4" w:rsidR="00507C5D" w:rsidRPr="003E0A5E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095E05D" w14:textId="40CD3889" w:rsidR="00507C5D" w:rsidRPr="006F503B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BFEB737" w14:textId="15C76B7C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E7337DC" w14:textId="4532B529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55CAF40" w14:textId="62DB44CF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0EBA0D4" w14:textId="77777777" w:rsidR="00B62C32" w:rsidRDefault="00B62C32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9F5E38A" w14:textId="2926EDAA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4815F9F" w14:textId="55639652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2C450DE" w14:textId="041E7AFF" w:rsidR="00507C5D" w:rsidRDefault="00507C5D" w:rsidP="009057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CEEC0A8" w14:textId="685A2DB0" w:rsidR="009B2042" w:rsidRPr="00FD3BAB" w:rsidRDefault="0077382C" w:rsidP="00803439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76371B" wp14:editId="05C6BE69">
                <wp:simplePos x="0" y="0"/>
                <wp:positionH relativeFrom="column">
                  <wp:posOffset>66675</wp:posOffset>
                </wp:positionH>
                <wp:positionV relativeFrom="paragraph">
                  <wp:posOffset>-47625</wp:posOffset>
                </wp:positionV>
                <wp:extent cx="647700" cy="361950"/>
                <wp:effectExtent l="0" t="0" r="0" b="0"/>
                <wp:wrapNone/>
                <wp:docPr id="6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2790DF" id="角丸四角形 7" o:spid="_x0000_s1026" style="position:absolute;left:0;text-align:left;margin-left:5.25pt;margin-top:-3.75pt;width:51pt;height:28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u5xwIAAOYFAAAOAAAAZHJzL2Uyb0RvYy54bWysVM1u1DAQviPxDpbvNNllu0ujZqtVqyKk&#10;hVZtUc+u4zQRjsfY3j8eg2tvXHiFXngbKvEYjO0kXfrDAZFDZM/PNzOfZ2b/YN1IshTG1qByOthJ&#10;KRGKQ1Gr65x+vDh+9YYS65gqmAQlcroRlh5MX77YX+lMDKECWQhDEETZbKVzWjmnsySxvBINszug&#10;hUJlCaZhDq/mOikMWyF6I5Nhmo6TFZhCG+DCWpQeRSWdBvyyFNydlKUVjsicYm4u/E34X/l/Mt1n&#10;2bVhuqp5mwb7hywaVisM2kMdMcfIwtSPoJqaG7BQuh0OTQJlWXMRasBqBumDas4rpkWoBcmxuqfJ&#10;/j9Y/mF5akhd5HRMiWINPtGv719/3t7e3dzg4e7HNzLxJK20zdD2XJ8aX6bVc+CfLCqSPzT+Ylub&#10;dWkab4tFknVgfNMzLtaOcBSOR5NJiu/CUfV6PNjbDS+SsKxz1sa6twIa4g85NbBQxRm+aiCbLefW&#10;+RxY1tmF5EDWxXEtZbj4ThKH0pAlwx5gnAvlBsFdLpr3UET5KMUvdgOKsWeieNyJMUToSY8UAtrt&#10;IFL5UAp80JiPlwRqIhuBF7eRwttJdSZK5BzrH4ZEeuTHOdqKFSKKd5/NJQB65BLj99ixyGewY5at&#10;vXcVYVh65/RviUXn3iNEBuV656ZWYJ4CkMh8GznadyRFajxLV1BssCMNxFG1mh/X+PRzZt0pMzib&#10;2C24b9wJ/koJq5xCe6KkAvPlKbm3x5FBLSUrnPWc2s8LZgQl8p3CYdobjEZ+OYTLaHcyxIvZ1lxt&#10;a9SiOQRspQFuNs3D0ds72R1LA80lrqWZj4oqpjjGzil3prscuriDcLFxMZsFM1wImrm5Otfcg3tW&#10;fVdfrC+Z0W3/OxycD9DtBZY9mIBo6z0VzBYOyjqMxz2vLd+4TEITt4vPb6vte7C6X8/T3wAAAP//&#10;AwBQSwMEFAAGAAgAAAAhAEMxibbbAAAACAEAAA8AAABkcnMvZG93bnJldi54bWxMT8tOwzAQvCPx&#10;D9YicWudRrRAiFNVIMQNidADRyfePES8tmy3DXw92xM97Y5mNI9yO9tJHDHE0ZGC1TIDgdQ6M1Kv&#10;YP/5ungAEZMmoydHqOAHI2yr66tSF8ad6AOPdeoFm1AstIIhJV9IGdsBrY5L55GY61ywOjEMvTRB&#10;n9jcTjLPso20eiROGLTH5wHb7/pgOaSvu6Z+3339vvjN277Lg7dNUOr2Zt49gUg4p38xnOtzdai4&#10;U+MOZKKYGGdrVipY3PM986ucn0bB3eMaZFXKywHVHwAAAP//AwBQSwECLQAUAAYACAAAACEAtoM4&#10;kv4AAADhAQAAEwAAAAAAAAAAAAAAAAAAAAAAW0NvbnRlbnRfVHlwZXNdLnhtbFBLAQItABQABgAI&#10;AAAAIQA4/SH/1gAAAJQBAAALAAAAAAAAAAAAAAAAAC8BAABfcmVscy8ucmVsc1BLAQItABQABgAI&#10;AAAAIQACJwu5xwIAAOYFAAAOAAAAAAAAAAAAAAAAAC4CAABkcnMvZTJvRG9jLnhtbFBLAQItABQA&#10;BgAIAAAAIQBDMYm22wAAAAgBAAAPAAAAAAAAAAAAAAAAACEFAABkcnMvZG93bnJldi54bWxQSwUG&#10;AAAAAAQABADzAAAAKQYAAAAA&#10;" fillcolor="#b8cce4 [1300]" stroked="f" strokeweight="2pt">
                <v:path arrowok="t"/>
              </v:roundrect>
            </w:pict>
          </mc:Fallback>
        </mc:AlternateContent>
      </w:r>
      <w:r w:rsidR="009B2042" w:rsidRPr="00FD3BAB">
        <w:rPr>
          <w:rFonts w:asciiTheme="majorEastAsia" w:eastAsiaTheme="majorEastAsia" w:hAnsiTheme="majorEastAsia" w:hint="eastAsia"/>
          <w:sz w:val="24"/>
          <w:szCs w:val="24"/>
        </w:rPr>
        <w:t>単元例</w:t>
      </w:r>
    </w:p>
    <w:p w14:paraId="2E61D183" w14:textId="035BBDFD" w:rsidR="00FD3BAB" w:rsidRDefault="00FD3BAB" w:rsidP="00803439">
      <w:pPr>
        <w:rPr>
          <w:rFonts w:asciiTheme="majorEastAsia" w:eastAsiaTheme="majorEastAsia" w:hAnsiTheme="majorEastAsia"/>
        </w:rPr>
      </w:pPr>
    </w:p>
    <w:p w14:paraId="79AF5851" w14:textId="3BA1093D" w:rsidR="009B2042" w:rsidRPr="00021D7B" w:rsidRDefault="00A22128" w:rsidP="00803439">
      <w:pPr>
        <w:rPr>
          <w:color w:val="FF0000"/>
        </w:rPr>
      </w:pPr>
      <w:r w:rsidRPr="000728AD">
        <w:rPr>
          <w:rFonts w:asciiTheme="majorEastAsia" w:eastAsiaTheme="majorEastAsia" w:hAnsiTheme="majorEastAsia" w:hint="eastAsia"/>
        </w:rPr>
        <w:t>１．単元名</w:t>
      </w:r>
      <w:r>
        <w:rPr>
          <w:rFonts w:hint="eastAsia"/>
        </w:rPr>
        <w:t>「</w:t>
      </w:r>
      <w:r w:rsidR="00BA4035">
        <w:rPr>
          <w:rFonts w:hint="eastAsia"/>
          <w:color w:val="000000" w:themeColor="text1"/>
        </w:rPr>
        <w:t>目的や相手</w:t>
      </w:r>
      <w:r w:rsidR="00962F3D">
        <w:rPr>
          <w:rFonts w:hint="eastAsia"/>
          <w:color w:val="000000" w:themeColor="text1"/>
        </w:rPr>
        <w:t>に応じ</w:t>
      </w:r>
      <w:r w:rsidR="008F089D">
        <w:rPr>
          <w:rFonts w:hint="eastAsia"/>
          <w:color w:val="000000" w:themeColor="text1"/>
        </w:rPr>
        <w:t>て、紹介</w:t>
      </w:r>
      <w:r w:rsidR="00BA4035">
        <w:rPr>
          <w:rFonts w:hint="eastAsia"/>
          <w:color w:val="000000" w:themeColor="text1"/>
        </w:rPr>
        <w:t>スピーチをしよう</w:t>
      </w:r>
      <w:r w:rsidR="009B2042">
        <w:rPr>
          <w:rFonts w:hint="eastAsia"/>
        </w:rPr>
        <w:t>」</w:t>
      </w:r>
    </w:p>
    <w:p w14:paraId="56DC1170" w14:textId="77777777" w:rsidR="009B2042" w:rsidRPr="00021D7B" w:rsidRDefault="009B2042" w:rsidP="00803439"/>
    <w:p w14:paraId="5395D2D3" w14:textId="3B7B58A5" w:rsidR="009B2042" w:rsidRDefault="000728AD" w:rsidP="00803439">
      <w:r w:rsidRPr="000728AD">
        <w:rPr>
          <w:rFonts w:asciiTheme="majorEastAsia" w:eastAsiaTheme="majorEastAsia" w:hAnsiTheme="majorEastAsia" w:hint="eastAsia"/>
        </w:rPr>
        <w:t>２．</w:t>
      </w:r>
      <w:r w:rsidRPr="00311060">
        <w:rPr>
          <w:rFonts w:asciiTheme="majorEastAsia" w:eastAsiaTheme="majorEastAsia" w:hAnsiTheme="majorEastAsia" w:hint="eastAsia"/>
        </w:rPr>
        <w:t>学習材</w:t>
      </w:r>
      <w:r w:rsidR="009B2042">
        <w:rPr>
          <w:rFonts w:hint="eastAsia"/>
        </w:rPr>
        <w:t>「</w:t>
      </w:r>
      <w:r w:rsidR="008916A1">
        <w:rPr>
          <w:rFonts w:hint="eastAsia"/>
        </w:rPr>
        <w:t>場面に応じて話そう</w:t>
      </w:r>
      <w:r w:rsidR="009B2042">
        <w:rPr>
          <w:rFonts w:hint="eastAsia"/>
        </w:rPr>
        <w:t>」</w:t>
      </w:r>
      <w:r>
        <w:rPr>
          <w:rFonts w:hint="eastAsia"/>
        </w:rPr>
        <w:t>（</w:t>
      </w:r>
      <w:r w:rsidR="000C045D">
        <w:rPr>
          <w:rFonts w:hint="eastAsia"/>
        </w:rPr>
        <w:t>東京書籍３</w:t>
      </w:r>
      <w:r w:rsidR="009B2042">
        <w:rPr>
          <w:rFonts w:hint="eastAsia"/>
        </w:rPr>
        <w:t>年</w:t>
      </w:r>
      <w:r>
        <w:rPr>
          <w:rFonts w:hint="eastAsia"/>
        </w:rPr>
        <w:t>）</w:t>
      </w:r>
    </w:p>
    <w:p w14:paraId="35C5BA07" w14:textId="77777777" w:rsidR="009B2042" w:rsidRPr="000728AD" w:rsidRDefault="009B2042" w:rsidP="00803439"/>
    <w:p w14:paraId="7D7E5C0E" w14:textId="77777777" w:rsidR="00E1194D" w:rsidRPr="000509D6" w:rsidRDefault="009B2042" w:rsidP="00803439">
      <w:pPr>
        <w:rPr>
          <w:rFonts w:asciiTheme="majorEastAsia" w:eastAsiaTheme="majorEastAsia" w:hAnsiTheme="majorEastAsia"/>
        </w:rPr>
      </w:pPr>
      <w:r w:rsidRPr="000728AD">
        <w:rPr>
          <w:rFonts w:asciiTheme="majorEastAsia" w:eastAsiaTheme="majorEastAsia" w:hAnsiTheme="majorEastAsia" w:hint="eastAsia"/>
        </w:rPr>
        <w:t>３．言語活動について</w:t>
      </w:r>
    </w:p>
    <w:p w14:paraId="739E8A28" w14:textId="77777777" w:rsidR="009B2042" w:rsidRDefault="009B2042" w:rsidP="00803439"/>
    <w:p w14:paraId="36B2B960" w14:textId="77777777" w:rsidR="00B6551F" w:rsidRPr="008F089D" w:rsidRDefault="00B6551F" w:rsidP="00FA452A">
      <w:pPr>
        <w:ind w:leftChars="100" w:left="210" w:firstLineChars="100" w:firstLine="210"/>
        <w:rPr>
          <w:color w:val="000000" w:themeColor="text1"/>
        </w:rPr>
      </w:pPr>
      <w:r w:rsidRPr="008F089D">
        <w:rPr>
          <w:rFonts w:hint="eastAsia"/>
          <w:color w:val="000000" w:themeColor="text1"/>
        </w:rPr>
        <w:t>題材は同じでも</w:t>
      </w:r>
      <w:r w:rsidR="00496FA6" w:rsidRPr="008F089D">
        <w:rPr>
          <w:rFonts w:hint="eastAsia"/>
          <w:color w:val="000000" w:themeColor="text1"/>
        </w:rPr>
        <w:t>、目的や相手が異なれば、話す内容や話し方を変える必要がある。</w:t>
      </w:r>
      <w:r w:rsidRPr="008F089D">
        <w:rPr>
          <w:rFonts w:hint="eastAsia"/>
          <w:color w:val="000000" w:themeColor="text1"/>
        </w:rPr>
        <w:t>本単元では、</w:t>
      </w:r>
      <w:r w:rsidR="0051429F" w:rsidRPr="008F089D">
        <w:rPr>
          <w:rFonts w:hint="eastAsia"/>
          <w:color w:val="000000" w:themeColor="text1"/>
        </w:rPr>
        <w:t>目的意識や相手意識をもって話す力を身に付けさせるために、目的と相手を具体的に想定してスピーチ</w:t>
      </w:r>
      <w:r w:rsidRPr="008F089D">
        <w:rPr>
          <w:rFonts w:hint="eastAsia"/>
          <w:color w:val="000000" w:themeColor="text1"/>
        </w:rPr>
        <w:t>をする言語活動を行う。</w:t>
      </w:r>
    </w:p>
    <w:p w14:paraId="58CC31EA" w14:textId="7403DCB7" w:rsidR="00496FA6" w:rsidRPr="007626B4" w:rsidRDefault="00806420" w:rsidP="00FA452A">
      <w:pPr>
        <w:ind w:leftChars="100" w:left="210"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スピーチの題材については、</w:t>
      </w:r>
      <w:r w:rsidR="007626B4">
        <w:rPr>
          <w:rFonts w:hint="eastAsia"/>
          <w:color w:val="000000" w:themeColor="text1"/>
        </w:rPr>
        <w:t>生徒の実態等に応じて様々な</w:t>
      </w:r>
      <w:r>
        <w:rPr>
          <w:rFonts w:hint="eastAsia"/>
          <w:color w:val="000000" w:themeColor="text1"/>
        </w:rPr>
        <w:t>もの</w:t>
      </w:r>
      <w:r w:rsidR="007626B4">
        <w:rPr>
          <w:rFonts w:hint="eastAsia"/>
          <w:color w:val="000000" w:themeColor="text1"/>
        </w:rPr>
        <w:t>が考えられるが、</w:t>
      </w:r>
      <w:r>
        <w:rPr>
          <w:rFonts w:hint="eastAsia"/>
          <w:color w:val="000000" w:themeColor="text1"/>
        </w:rPr>
        <w:t>目的や相手が異なる場面設定ができるよう工夫する必要がある。ここでは、</w:t>
      </w:r>
      <w:r w:rsidR="00871938" w:rsidRPr="007626B4">
        <w:rPr>
          <w:rFonts w:hint="eastAsia"/>
          <w:color w:val="000000" w:themeColor="text1"/>
        </w:rPr>
        <w:t>「中学校生活で一番心に残っていること」</w:t>
      </w:r>
      <w:r>
        <w:rPr>
          <w:rFonts w:hint="eastAsia"/>
          <w:color w:val="000000" w:themeColor="text1"/>
        </w:rPr>
        <w:t>を題材</w:t>
      </w:r>
      <w:r w:rsidR="00871938" w:rsidRPr="007626B4">
        <w:rPr>
          <w:rFonts w:hint="eastAsia"/>
          <w:color w:val="000000" w:themeColor="text1"/>
        </w:rPr>
        <w:t>と</w:t>
      </w:r>
      <w:r>
        <w:rPr>
          <w:rFonts w:hint="eastAsia"/>
          <w:color w:val="000000" w:themeColor="text1"/>
        </w:rPr>
        <w:t>し</w:t>
      </w:r>
      <w:r w:rsidR="007626B4" w:rsidRPr="007626B4">
        <w:rPr>
          <w:rFonts w:hint="eastAsia"/>
          <w:color w:val="000000" w:themeColor="text1"/>
        </w:rPr>
        <w:t>、</w:t>
      </w:r>
      <w:r w:rsidR="00871938" w:rsidRPr="007626B4">
        <w:rPr>
          <w:rFonts w:hint="eastAsia"/>
          <w:color w:val="000000" w:themeColor="text1"/>
        </w:rPr>
        <w:t>「高校入試の面接で、面接官を相手に自己ＰＲをする」</w:t>
      </w:r>
      <w:r w:rsidR="00FA452A">
        <w:rPr>
          <w:rFonts w:hint="eastAsia"/>
          <w:color w:val="000000" w:themeColor="text1"/>
        </w:rPr>
        <w:t>、</w:t>
      </w:r>
      <w:r w:rsidR="00871938" w:rsidRPr="007626B4">
        <w:rPr>
          <w:rFonts w:hint="eastAsia"/>
          <w:color w:val="000000" w:themeColor="text1"/>
        </w:rPr>
        <w:t>「学校説明会で、小学６年生を相手に</w:t>
      </w:r>
      <w:r w:rsidR="007626B4" w:rsidRPr="007626B4">
        <w:rPr>
          <w:rFonts w:hint="eastAsia"/>
          <w:color w:val="000000" w:themeColor="text1"/>
        </w:rPr>
        <w:t>中学校について</w:t>
      </w:r>
      <w:r w:rsidR="00871938" w:rsidRPr="007626B4">
        <w:rPr>
          <w:rFonts w:hint="eastAsia"/>
          <w:color w:val="000000" w:themeColor="text1"/>
        </w:rPr>
        <w:t>紹介する」など、</w:t>
      </w:r>
      <w:r w:rsidR="007626B4" w:rsidRPr="007626B4">
        <w:rPr>
          <w:rFonts w:hint="eastAsia"/>
          <w:color w:val="000000" w:themeColor="text1"/>
        </w:rPr>
        <w:t>目的や相手が異なる複数の場面を設定</w:t>
      </w:r>
      <w:r>
        <w:rPr>
          <w:rFonts w:hint="eastAsia"/>
          <w:color w:val="000000" w:themeColor="text1"/>
        </w:rPr>
        <w:t>した</w:t>
      </w:r>
      <w:r w:rsidR="007626B4" w:rsidRPr="007626B4">
        <w:rPr>
          <w:rFonts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そして、</w:t>
      </w:r>
      <w:r w:rsidR="007626B4">
        <w:rPr>
          <w:rFonts w:hint="eastAsia"/>
          <w:color w:val="000000" w:themeColor="text1"/>
        </w:rPr>
        <w:t>目的と相手を</w:t>
      </w:r>
      <w:r w:rsidR="0051429F" w:rsidRPr="007626B4">
        <w:rPr>
          <w:rFonts w:hint="eastAsia"/>
          <w:color w:val="000000" w:themeColor="text1"/>
        </w:rPr>
        <w:t>明確にした上で話す</w:t>
      </w:r>
      <w:r w:rsidR="00A0092B" w:rsidRPr="007626B4">
        <w:rPr>
          <w:rFonts w:hint="eastAsia"/>
          <w:color w:val="000000" w:themeColor="text1"/>
        </w:rPr>
        <w:t>材料</w:t>
      </w:r>
      <w:r w:rsidR="0051429F" w:rsidRPr="007626B4">
        <w:rPr>
          <w:rFonts w:hint="eastAsia"/>
          <w:color w:val="000000" w:themeColor="text1"/>
        </w:rPr>
        <w:t>を集め</w:t>
      </w:r>
      <w:r w:rsidR="00A0092B" w:rsidRPr="007626B4">
        <w:rPr>
          <w:rFonts w:hint="eastAsia"/>
          <w:color w:val="000000" w:themeColor="text1"/>
        </w:rPr>
        <w:t>、</w:t>
      </w:r>
      <w:r w:rsidR="00B6551F" w:rsidRPr="007626B4">
        <w:rPr>
          <w:rFonts w:hint="eastAsia"/>
          <w:color w:val="000000" w:themeColor="text1"/>
        </w:rPr>
        <w:t>ふさわしい内容や話し方を選択してスピーチ原稿を書かせる</w:t>
      </w:r>
      <w:r w:rsidR="0051429F" w:rsidRPr="007626B4">
        <w:rPr>
          <w:rFonts w:hint="eastAsia"/>
          <w:color w:val="000000" w:themeColor="text1"/>
        </w:rPr>
        <w:t>。</w:t>
      </w:r>
      <w:r w:rsidR="00B6551F" w:rsidRPr="007626B4">
        <w:rPr>
          <w:rFonts w:hint="eastAsia"/>
          <w:color w:val="000000" w:themeColor="text1"/>
        </w:rPr>
        <w:t>また、</w:t>
      </w:r>
      <w:r w:rsidR="0051429F" w:rsidRPr="007626B4">
        <w:rPr>
          <w:rFonts w:hint="eastAsia"/>
          <w:color w:val="000000" w:themeColor="text1"/>
        </w:rPr>
        <w:t>スピーチ原稿を見直す際には、「伝えたい内容を伝えるのにふさわしい</w:t>
      </w:r>
      <w:r w:rsidR="00B62C32" w:rsidRPr="007626B4">
        <w:rPr>
          <w:rFonts w:hint="eastAsia"/>
          <w:color w:val="000000" w:themeColor="text1"/>
        </w:rPr>
        <w:t>内容を選択しているか</w:t>
      </w:r>
      <w:r w:rsidR="0051429F" w:rsidRPr="007626B4">
        <w:rPr>
          <w:rFonts w:hint="eastAsia"/>
          <w:color w:val="000000" w:themeColor="text1"/>
        </w:rPr>
        <w:t>」</w:t>
      </w:r>
      <w:r w:rsidR="00FA452A">
        <w:rPr>
          <w:rFonts w:hint="eastAsia"/>
          <w:color w:val="000000" w:themeColor="text1"/>
        </w:rPr>
        <w:t>、</w:t>
      </w:r>
      <w:r w:rsidR="0051429F" w:rsidRPr="007626B4">
        <w:rPr>
          <w:rFonts w:hint="eastAsia"/>
          <w:color w:val="000000" w:themeColor="text1"/>
        </w:rPr>
        <w:t>「相手の理解を踏まえて、分かりやすい言葉を選んでいるか」など、目的や相手に応じたスピーチを意識して修正</w:t>
      </w:r>
      <w:r w:rsidR="00485C21" w:rsidRPr="007626B4">
        <w:rPr>
          <w:rFonts w:hint="eastAsia"/>
          <w:color w:val="000000" w:themeColor="text1"/>
        </w:rPr>
        <w:t>させる</w:t>
      </w:r>
      <w:r w:rsidR="0051429F" w:rsidRPr="007626B4">
        <w:rPr>
          <w:rFonts w:hint="eastAsia"/>
          <w:color w:val="000000" w:themeColor="text1"/>
        </w:rPr>
        <w:t>。</w:t>
      </w:r>
      <w:r w:rsidR="00D435D4" w:rsidRPr="007626B4">
        <w:rPr>
          <w:rFonts w:hint="eastAsia"/>
          <w:color w:val="000000" w:themeColor="text1"/>
        </w:rPr>
        <w:t>このように、自身のスピーチ原稿を考え</w:t>
      </w:r>
      <w:r w:rsidR="00485C21" w:rsidRPr="007626B4">
        <w:rPr>
          <w:rFonts w:hint="eastAsia"/>
          <w:color w:val="000000" w:themeColor="text1"/>
        </w:rPr>
        <w:t>、修正する</w:t>
      </w:r>
      <w:r w:rsidR="00D435D4" w:rsidRPr="007626B4">
        <w:rPr>
          <w:rFonts w:hint="eastAsia"/>
          <w:color w:val="000000" w:themeColor="text1"/>
        </w:rPr>
        <w:t>過程において、目的</w:t>
      </w:r>
      <w:r w:rsidR="00485C21" w:rsidRPr="007626B4">
        <w:rPr>
          <w:rFonts w:hint="eastAsia"/>
          <w:color w:val="000000" w:themeColor="text1"/>
        </w:rPr>
        <w:t>意識や相手意識をもたせる</w:t>
      </w:r>
      <w:r w:rsidR="00D435D4" w:rsidRPr="007626B4">
        <w:rPr>
          <w:rFonts w:hint="eastAsia"/>
          <w:color w:val="000000" w:themeColor="text1"/>
        </w:rPr>
        <w:t>ことで、目的や相手に応じて話す力を身に付けさせたい。</w:t>
      </w:r>
    </w:p>
    <w:p w14:paraId="27BCFEFD" w14:textId="77777777" w:rsidR="00311060" w:rsidRPr="007626B4" w:rsidRDefault="00311060" w:rsidP="00803439">
      <w:pPr>
        <w:rPr>
          <w:color w:val="000000" w:themeColor="text1"/>
        </w:rPr>
      </w:pPr>
    </w:p>
    <w:p w14:paraId="188EFFA3" w14:textId="28373FEB" w:rsidR="009B2042" w:rsidRPr="00D02AD1" w:rsidRDefault="009B2042" w:rsidP="00D02AD1">
      <w:pPr>
        <w:rPr>
          <w:color w:val="000000" w:themeColor="text1"/>
        </w:rPr>
      </w:pPr>
      <w:r w:rsidRPr="000728AD">
        <w:rPr>
          <w:rFonts w:asciiTheme="majorEastAsia" w:eastAsiaTheme="majorEastAsia" w:hAnsiTheme="majorEastAsia" w:hint="eastAsia"/>
        </w:rPr>
        <w:t>４．</w:t>
      </w:r>
      <w:r w:rsidR="008C1C02">
        <w:rPr>
          <w:rFonts w:asciiTheme="majorEastAsia" w:eastAsiaTheme="majorEastAsia" w:hAnsiTheme="majorEastAsia" w:hint="eastAsia"/>
        </w:rPr>
        <w:t>学習</w:t>
      </w:r>
      <w:r w:rsidRPr="000728AD">
        <w:rPr>
          <w:rFonts w:asciiTheme="majorEastAsia" w:eastAsiaTheme="majorEastAsia" w:hAnsiTheme="majorEastAsia" w:hint="eastAsia"/>
        </w:rPr>
        <w:t>目標</w:t>
      </w:r>
      <w:r>
        <w:rPr>
          <w:rFonts w:hint="eastAsia"/>
        </w:rPr>
        <w:t xml:space="preserve">　①</w:t>
      </w:r>
      <w:r w:rsidR="00D02AD1" w:rsidRPr="00ED6165">
        <w:rPr>
          <w:rFonts w:hint="eastAsia"/>
          <w:color w:val="000000" w:themeColor="text1"/>
        </w:rPr>
        <w:t>自分の思いや考えが伝わるように</w:t>
      </w:r>
      <w:r w:rsidR="00D02AD1">
        <w:rPr>
          <w:rFonts w:hint="eastAsia"/>
          <w:color w:val="000000" w:themeColor="text1"/>
        </w:rPr>
        <w:t>、</w:t>
      </w:r>
      <w:r w:rsidR="00ED6165" w:rsidRPr="00ED6165">
        <w:rPr>
          <w:rFonts w:hint="eastAsia"/>
          <w:color w:val="000000" w:themeColor="text1"/>
        </w:rPr>
        <w:t>目的や相手に応じて話す内容を</w:t>
      </w:r>
      <w:r w:rsidR="00D02AD1">
        <w:rPr>
          <w:rFonts w:hint="eastAsia"/>
          <w:color w:val="000000" w:themeColor="text1"/>
        </w:rPr>
        <w:t>選択</w:t>
      </w:r>
      <w:r w:rsidR="0065022B">
        <w:rPr>
          <w:rFonts w:hint="eastAsia"/>
          <w:color w:val="000000" w:themeColor="text1"/>
        </w:rPr>
        <w:t>する。</w:t>
      </w:r>
    </w:p>
    <w:p w14:paraId="210079BB" w14:textId="77777777" w:rsidR="002B701A" w:rsidRDefault="00D22CC7" w:rsidP="002B701A">
      <w:r>
        <w:rPr>
          <w:rFonts w:hint="eastAsia"/>
        </w:rPr>
        <w:t xml:space="preserve">　　　　　　　②</w:t>
      </w:r>
      <w:r w:rsidR="00ED6165">
        <w:rPr>
          <w:rFonts w:hint="eastAsia"/>
        </w:rPr>
        <w:t>場の状況や相手に応じて話し方や言葉遣いを工夫したり、聞き手の反応に応じて言い</w:t>
      </w:r>
    </w:p>
    <w:p w14:paraId="40F1CDE2" w14:textId="00CBAEE0" w:rsidR="009B2042" w:rsidRDefault="00ED6165" w:rsidP="002B701A">
      <w:pPr>
        <w:ind w:firstLineChars="800" w:firstLine="1680"/>
      </w:pPr>
      <w:r>
        <w:rPr>
          <w:rFonts w:hint="eastAsia"/>
        </w:rPr>
        <w:t>換えたりし</w:t>
      </w:r>
      <w:r w:rsidR="0065022B">
        <w:rPr>
          <w:rFonts w:hint="eastAsia"/>
        </w:rPr>
        <w:t>ながら</w:t>
      </w:r>
      <w:r>
        <w:rPr>
          <w:rFonts w:hint="eastAsia"/>
        </w:rPr>
        <w:t>話</w:t>
      </w:r>
      <w:r w:rsidR="0065022B">
        <w:rPr>
          <w:rFonts w:hint="eastAsia"/>
        </w:rPr>
        <w:t>す。</w:t>
      </w:r>
    </w:p>
    <w:p w14:paraId="17741D63" w14:textId="77777777" w:rsidR="00E864E9" w:rsidRPr="0065022B" w:rsidRDefault="00E864E9" w:rsidP="00803439"/>
    <w:p w14:paraId="5A2EE0CC" w14:textId="0BB21D70" w:rsidR="003A5DCA" w:rsidRDefault="009B2042" w:rsidP="00803439">
      <w:pPr>
        <w:autoSpaceDN w:val="0"/>
        <w:rPr>
          <w:rFonts w:asciiTheme="majorEastAsia" w:eastAsiaTheme="majorEastAsia" w:hAnsiTheme="majorEastAsia"/>
        </w:rPr>
      </w:pPr>
      <w:r w:rsidRPr="000728AD">
        <w:rPr>
          <w:rFonts w:asciiTheme="majorEastAsia" w:eastAsiaTheme="majorEastAsia" w:hAnsiTheme="majorEastAsia" w:hint="eastAsia"/>
        </w:rPr>
        <w:t>５．単元の評価規準</w:t>
      </w:r>
    </w:p>
    <w:p w14:paraId="4B200756" w14:textId="77777777" w:rsidR="00803439" w:rsidRDefault="00803439" w:rsidP="00803439">
      <w:pPr>
        <w:autoSpaceDN w:val="0"/>
        <w:rPr>
          <w:rFonts w:asciiTheme="majorEastAsia" w:eastAsiaTheme="majorEastAsia" w:hAnsiTheme="majorEastAsia"/>
        </w:rPr>
      </w:pPr>
    </w:p>
    <w:p w14:paraId="5C9820FA" w14:textId="2D015F7A" w:rsidR="009B2042" w:rsidRPr="000728AD" w:rsidRDefault="00726442" w:rsidP="00803439">
      <w:pPr>
        <w:autoSpaceDN w:val="0"/>
        <w:ind w:firstLineChars="50" w:firstLine="10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【平成2</w:t>
      </w:r>
      <w:r>
        <w:rPr>
          <w:rFonts w:asciiTheme="majorEastAsia" w:eastAsiaTheme="majorEastAsia" w:hAnsiTheme="majorEastAsia"/>
        </w:rPr>
        <w:t>0</w:t>
      </w:r>
      <w:r>
        <w:rPr>
          <w:rFonts w:asciiTheme="majorEastAsia" w:eastAsiaTheme="majorEastAsia" w:hAnsiTheme="majorEastAsia" w:hint="eastAsia"/>
        </w:rPr>
        <w:t>年告示　学習指導要領】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208"/>
        <w:gridCol w:w="3209"/>
        <w:gridCol w:w="3069"/>
      </w:tblGrid>
      <w:tr w:rsidR="00E864E9" w14:paraId="2C1A231E" w14:textId="77777777" w:rsidTr="00726442">
        <w:tc>
          <w:tcPr>
            <w:tcW w:w="3208" w:type="dxa"/>
          </w:tcPr>
          <w:p w14:paraId="5335F1A2" w14:textId="77777777" w:rsidR="00E864E9" w:rsidRDefault="00E864E9" w:rsidP="00803439">
            <w:pPr>
              <w:jc w:val="center"/>
            </w:pPr>
            <w:bookmarkStart w:id="1" w:name="_Hlk45012778"/>
            <w:r>
              <w:rPr>
                <w:rFonts w:hint="eastAsia"/>
              </w:rPr>
              <w:t>国語への</w:t>
            </w:r>
          </w:p>
          <w:p w14:paraId="5783B362" w14:textId="77777777" w:rsidR="00E864E9" w:rsidRDefault="00E864E9" w:rsidP="00803439">
            <w:pPr>
              <w:jc w:val="center"/>
            </w:pPr>
            <w:r>
              <w:rPr>
                <w:rFonts w:hint="eastAsia"/>
              </w:rPr>
              <w:t>関心・意欲・態度【関】</w:t>
            </w:r>
          </w:p>
        </w:tc>
        <w:tc>
          <w:tcPr>
            <w:tcW w:w="3209" w:type="dxa"/>
            <w:vAlign w:val="center"/>
          </w:tcPr>
          <w:p w14:paraId="7285A724" w14:textId="6D237D51" w:rsidR="00E864E9" w:rsidRDefault="00803439" w:rsidP="00803439">
            <w:pPr>
              <w:jc w:val="center"/>
            </w:pPr>
            <w:r>
              <w:rPr>
                <w:rFonts w:hint="eastAsia"/>
              </w:rPr>
              <w:t>話す・聞く</w:t>
            </w:r>
            <w:r w:rsidR="00E864E9">
              <w:rPr>
                <w:rFonts w:hint="eastAsia"/>
              </w:rPr>
              <w:t>能力【</w:t>
            </w:r>
            <w:r>
              <w:rPr>
                <w:rFonts w:hint="eastAsia"/>
              </w:rPr>
              <w:t>話・聞</w:t>
            </w:r>
            <w:r w:rsidR="00E864E9">
              <w:rPr>
                <w:rFonts w:hint="eastAsia"/>
              </w:rPr>
              <w:t>】</w:t>
            </w:r>
          </w:p>
        </w:tc>
        <w:tc>
          <w:tcPr>
            <w:tcW w:w="3069" w:type="dxa"/>
          </w:tcPr>
          <w:p w14:paraId="0C6A098A" w14:textId="77777777" w:rsidR="00E864E9" w:rsidRDefault="00E864E9" w:rsidP="00803439">
            <w:pPr>
              <w:jc w:val="center"/>
            </w:pPr>
            <w:r>
              <w:rPr>
                <w:rFonts w:hint="eastAsia"/>
              </w:rPr>
              <w:t>言語についての</w:t>
            </w:r>
          </w:p>
          <w:p w14:paraId="5AFCB78B" w14:textId="77777777" w:rsidR="00E864E9" w:rsidRDefault="00E864E9" w:rsidP="00803439">
            <w:pPr>
              <w:jc w:val="center"/>
            </w:pPr>
            <w:r>
              <w:rPr>
                <w:rFonts w:hint="eastAsia"/>
              </w:rPr>
              <w:t>知識・理解・技能【言】</w:t>
            </w:r>
          </w:p>
        </w:tc>
      </w:tr>
      <w:tr w:rsidR="00E864E9" w14:paraId="60ADCCB5" w14:textId="77777777" w:rsidTr="00FA452A">
        <w:trPr>
          <w:trHeight w:val="2781"/>
        </w:trPr>
        <w:tc>
          <w:tcPr>
            <w:tcW w:w="3208" w:type="dxa"/>
            <w:vAlign w:val="center"/>
          </w:tcPr>
          <w:p w14:paraId="53C7457E" w14:textId="6C961070" w:rsidR="00E864E9" w:rsidRDefault="00E864E9" w:rsidP="009111BF">
            <w:pPr>
              <w:ind w:left="210" w:hangingChars="100" w:hanging="210"/>
            </w:pPr>
            <w:r>
              <w:rPr>
                <w:rFonts w:hint="eastAsia"/>
              </w:rPr>
              <w:t>①</w:t>
            </w:r>
            <w:r w:rsidR="0083533C">
              <w:rPr>
                <w:rFonts w:hint="eastAsia"/>
              </w:rPr>
              <w:t>相手や目的に応じ</w:t>
            </w:r>
            <w:r w:rsidR="009111BF">
              <w:rPr>
                <w:rFonts w:hint="eastAsia"/>
              </w:rPr>
              <w:t>た話の内容、</w:t>
            </w:r>
            <w:r w:rsidR="00803439">
              <w:rPr>
                <w:rFonts w:hint="eastAsia"/>
              </w:rPr>
              <w:t>表現</w:t>
            </w:r>
            <w:r w:rsidR="009111BF">
              <w:rPr>
                <w:rFonts w:hint="eastAsia"/>
              </w:rPr>
              <w:t>など</w:t>
            </w:r>
            <w:r w:rsidR="00803439">
              <w:rPr>
                <w:rFonts w:hint="eastAsia"/>
              </w:rPr>
              <w:t>を</w:t>
            </w:r>
            <w:r w:rsidR="009A3E10">
              <w:rPr>
                <w:rFonts w:hint="eastAsia"/>
              </w:rPr>
              <w:t>選択</w:t>
            </w:r>
            <w:r w:rsidR="00803439">
              <w:rPr>
                <w:rFonts w:hint="eastAsia"/>
              </w:rPr>
              <w:t>して話そうとしている。</w:t>
            </w:r>
          </w:p>
          <w:p w14:paraId="0FE405E5" w14:textId="7A4C3D54" w:rsidR="009111BF" w:rsidRDefault="009111BF" w:rsidP="009111BF">
            <w:pPr>
              <w:ind w:left="210" w:hangingChars="100" w:hanging="210"/>
            </w:pPr>
          </w:p>
          <w:p w14:paraId="59D9AD82" w14:textId="77777777" w:rsidR="00ED6165" w:rsidRDefault="00ED6165" w:rsidP="00ED6165"/>
          <w:p w14:paraId="652C8D2D" w14:textId="77777777" w:rsidR="00ED6165" w:rsidRDefault="00ED6165" w:rsidP="009111BF">
            <w:pPr>
              <w:ind w:left="210" w:hangingChars="100" w:hanging="210"/>
            </w:pPr>
          </w:p>
          <w:p w14:paraId="01C204A7" w14:textId="1EC1E7BD" w:rsidR="009111BF" w:rsidRDefault="009111BF" w:rsidP="00D02AD1"/>
        </w:tc>
        <w:tc>
          <w:tcPr>
            <w:tcW w:w="3209" w:type="dxa"/>
            <w:vAlign w:val="center"/>
          </w:tcPr>
          <w:p w14:paraId="0B392A7A" w14:textId="51BB3C84" w:rsidR="00E864E9" w:rsidRPr="00D02AD1" w:rsidRDefault="00CA3E23" w:rsidP="00803439">
            <w:pPr>
              <w:ind w:left="210" w:hangingChars="100" w:hanging="210"/>
              <w:rPr>
                <w:color w:val="000000" w:themeColor="text1"/>
              </w:rPr>
            </w:pPr>
            <w:r w:rsidRPr="00D02AD1">
              <w:rPr>
                <w:rFonts w:hint="eastAsia"/>
                <w:color w:val="000000" w:themeColor="text1"/>
              </w:rPr>
              <w:t>①</w:t>
            </w:r>
            <w:bookmarkStart w:id="2" w:name="_Hlk47440306"/>
            <w:r w:rsidR="00D02AD1" w:rsidRPr="00D02AD1">
              <w:rPr>
                <w:rFonts w:hint="eastAsia"/>
                <w:color w:val="000000" w:themeColor="text1"/>
              </w:rPr>
              <w:t>自分の思いや考えが伝わるように、</w:t>
            </w:r>
            <w:r w:rsidR="00841B5C" w:rsidRPr="00D02AD1">
              <w:rPr>
                <w:rFonts w:hint="eastAsia"/>
                <w:color w:val="000000" w:themeColor="text1"/>
              </w:rPr>
              <w:t>目的や</w:t>
            </w:r>
            <w:r w:rsidR="00ED6165" w:rsidRPr="00D02AD1">
              <w:rPr>
                <w:rFonts w:hint="eastAsia"/>
                <w:color w:val="000000" w:themeColor="text1"/>
              </w:rPr>
              <w:t>相手</w:t>
            </w:r>
            <w:r w:rsidR="00841B5C" w:rsidRPr="00D02AD1">
              <w:rPr>
                <w:rFonts w:hint="eastAsia"/>
                <w:color w:val="000000" w:themeColor="text1"/>
              </w:rPr>
              <w:t>に応じて話す内容を</w:t>
            </w:r>
            <w:r w:rsidR="00D02AD1" w:rsidRPr="00D02AD1">
              <w:rPr>
                <w:rFonts w:hint="eastAsia"/>
                <w:color w:val="000000" w:themeColor="text1"/>
              </w:rPr>
              <w:t>選択している</w:t>
            </w:r>
            <w:r w:rsidR="00ED6165" w:rsidRPr="00D02AD1">
              <w:rPr>
                <w:rFonts w:hint="eastAsia"/>
                <w:color w:val="000000" w:themeColor="text1"/>
              </w:rPr>
              <w:t>。</w:t>
            </w:r>
            <w:bookmarkEnd w:id="2"/>
          </w:p>
          <w:p w14:paraId="2B1F3974" w14:textId="5FC13C1D" w:rsidR="00F646F7" w:rsidRDefault="00AE66D1" w:rsidP="00803439">
            <w:pPr>
              <w:ind w:left="210" w:hangingChars="100" w:hanging="210"/>
            </w:pPr>
            <w:r w:rsidRPr="00D02AD1">
              <w:rPr>
                <w:rFonts w:hint="eastAsia"/>
                <w:color w:val="000000" w:themeColor="text1"/>
              </w:rPr>
              <w:t>②</w:t>
            </w:r>
            <w:r w:rsidR="009111BF" w:rsidRPr="00D02AD1">
              <w:rPr>
                <w:rFonts w:hint="eastAsia"/>
                <w:color w:val="000000" w:themeColor="text1"/>
              </w:rPr>
              <w:t>場の状況や相手に応じ</w:t>
            </w:r>
            <w:r w:rsidR="00FC53EA" w:rsidRPr="00D02AD1">
              <w:rPr>
                <w:rFonts w:hint="eastAsia"/>
                <w:color w:val="000000" w:themeColor="text1"/>
              </w:rPr>
              <w:t>て</w:t>
            </w:r>
            <w:r w:rsidR="00ED6165">
              <w:rPr>
                <w:rFonts w:hint="eastAsia"/>
              </w:rPr>
              <w:t>話し方や言葉遣いを工夫したり、聞き手の反応に応じて言い換えたりしながら話</w:t>
            </w:r>
            <w:r w:rsidR="009111BF">
              <w:rPr>
                <w:rFonts w:hint="eastAsia"/>
              </w:rPr>
              <w:t>している。</w:t>
            </w:r>
          </w:p>
        </w:tc>
        <w:tc>
          <w:tcPr>
            <w:tcW w:w="3069" w:type="dxa"/>
            <w:vAlign w:val="center"/>
          </w:tcPr>
          <w:p w14:paraId="03214C12" w14:textId="77777777" w:rsidR="00E864E9" w:rsidRDefault="00492298" w:rsidP="00803439">
            <w:pPr>
              <w:ind w:left="210" w:hangingChars="100" w:hanging="210"/>
            </w:pPr>
            <w:r>
              <w:rPr>
                <w:rFonts w:hint="eastAsia"/>
              </w:rPr>
              <w:t>①</w:t>
            </w:r>
            <w:r w:rsidR="00803439">
              <w:rPr>
                <w:rFonts w:hint="eastAsia"/>
              </w:rPr>
              <w:t>相手に応じて適切な</w:t>
            </w:r>
            <w:r w:rsidR="001B4CD8">
              <w:rPr>
                <w:rFonts w:hint="eastAsia"/>
              </w:rPr>
              <w:t>言葉</w:t>
            </w:r>
            <w:r w:rsidR="00803439">
              <w:rPr>
                <w:rFonts w:hint="eastAsia"/>
              </w:rPr>
              <w:t>を選択し、敬語を正しく使って話している。</w:t>
            </w:r>
          </w:p>
          <w:p w14:paraId="795A4A7C" w14:textId="7930E2DE" w:rsidR="009111BF" w:rsidRDefault="009111BF" w:rsidP="00803439">
            <w:pPr>
              <w:ind w:left="210" w:hangingChars="100" w:hanging="210"/>
            </w:pPr>
          </w:p>
          <w:p w14:paraId="637C5196" w14:textId="6CBDB1B8" w:rsidR="00ED6165" w:rsidRDefault="00ED6165" w:rsidP="00803439">
            <w:pPr>
              <w:ind w:left="210" w:hangingChars="100" w:hanging="210"/>
            </w:pPr>
          </w:p>
          <w:p w14:paraId="4457E07F" w14:textId="77777777" w:rsidR="00ED6165" w:rsidRDefault="00ED6165" w:rsidP="00803439">
            <w:pPr>
              <w:ind w:left="210" w:hangingChars="100" w:hanging="210"/>
            </w:pPr>
          </w:p>
          <w:p w14:paraId="67EBEB46" w14:textId="48058BC2" w:rsidR="00ED6165" w:rsidRDefault="00ED6165" w:rsidP="00D02AD1"/>
        </w:tc>
      </w:tr>
      <w:bookmarkEnd w:id="1"/>
    </w:tbl>
    <w:p w14:paraId="11C86D05" w14:textId="77777777" w:rsidR="00D02AD1" w:rsidRDefault="00D02AD1" w:rsidP="007626B4">
      <w:pPr>
        <w:autoSpaceDN w:val="0"/>
        <w:rPr>
          <w:rFonts w:asciiTheme="majorEastAsia" w:eastAsiaTheme="majorEastAsia" w:hAnsiTheme="majorEastAsia"/>
        </w:rPr>
      </w:pPr>
    </w:p>
    <w:p w14:paraId="0693300C" w14:textId="6B193B4C" w:rsidR="009B2042" w:rsidRPr="00726442" w:rsidRDefault="00726442" w:rsidP="00803439">
      <w:pPr>
        <w:autoSpaceDN w:val="0"/>
        <w:ind w:firstLineChars="50" w:firstLine="10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【平成</w:t>
      </w:r>
      <w:r>
        <w:rPr>
          <w:rFonts w:asciiTheme="majorEastAsia" w:eastAsiaTheme="majorEastAsia" w:hAnsiTheme="majorEastAsia"/>
        </w:rPr>
        <w:t>29</w:t>
      </w:r>
      <w:r>
        <w:rPr>
          <w:rFonts w:asciiTheme="majorEastAsia" w:eastAsiaTheme="majorEastAsia" w:hAnsiTheme="majorEastAsia" w:hint="eastAsia"/>
        </w:rPr>
        <w:t>年告示　学習指導要領】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162"/>
        <w:gridCol w:w="3162"/>
        <w:gridCol w:w="3162"/>
      </w:tblGrid>
      <w:tr w:rsidR="00D7092A" w14:paraId="38065FF1" w14:textId="77777777" w:rsidTr="00127625">
        <w:tc>
          <w:tcPr>
            <w:tcW w:w="3162" w:type="dxa"/>
          </w:tcPr>
          <w:p w14:paraId="4952C008" w14:textId="7ED01527" w:rsidR="00D7092A" w:rsidRDefault="00726442" w:rsidP="00803439">
            <w:pPr>
              <w:jc w:val="center"/>
            </w:pPr>
            <w:r>
              <w:rPr>
                <w:rFonts w:hint="eastAsia"/>
              </w:rPr>
              <w:t>知識・技能</w:t>
            </w:r>
          </w:p>
        </w:tc>
        <w:tc>
          <w:tcPr>
            <w:tcW w:w="3162" w:type="dxa"/>
            <w:vAlign w:val="center"/>
          </w:tcPr>
          <w:p w14:paraId="069DC58E" w14:textId="6050954C" w:rsidR="00D7092A" w:rsidRDefault="00726442" w:rsidP="00803439">
            <w:pPr>
              <w:jc w:val="center"/>
            </w:pPr>
            <w:r>
              <w:rPr>
                <w:rFonts w:hint="eastAsia"/>
              </w:rPr>
              <w:t>思考・判断・表現</w:t>
            </w:r>
          </w:p>
        </w:tc>
        <w:tc>
          <w:tcPr>
            <w:tcW w:w="3162" w:type="dxa"/>
          </w:tcPr>
          <w:p w14:paraId="2AFC9C56" w14:textId="7C69BAF2" w:rsidR="00D7092A" w:rsidRDefault="00726442" w:rsidP="00803439">
            <w:pPr>
              <w:jc w:val="center"/>
            </w:pPr>
            <w:r>
              <w:rPr>
                <w:rFonts w:hint="eastAsia"/>
              </w:rPr>
              <w:t>主体的に学習に取り組む態度</w:t>
            </w:r>
          </w:p>
        </w:tc>
      </w:tr>
      <w:tr w:rsidR="00D7092A" w:rsidRPr="00942326" w14:paraId="3100C6F0" w14:textId="77777777" w:rsidTr="00A601CF">
        <w:trPr>
          <w:trHeight w:val="983"/>
        </w:trPr>
        <w:tc>
          <w:tcPr>
            <w:tcW w:w="3162" w:type="dxa"/>
          </w:tcPr>
          <w:p w14:paraId="679B6C14" w14:textId="6094474D" w:rsidR="00D7092A" w:rsidRPr="009A3E10" w:rsidRDefault="00726442" w:rsidP="003C5614">
            <w:pPr>
              <w:ind w:left="210" w:hangingChars="100" w:hanging="210"/>
              <w:rPr>
                <w:rFonts w:ascii="ＭＳ 明朝" w:eastAsia="ＭＳ 明朝" w:hAnsi="ＭＳ 明朝"/>
                <w:szCs w:val="21"/>
              </w:rPr>
            </w:pPr>
            <w:r w:rsidRPr="009A3E10">
              <w:rPr>
                <w:rFonts w:ascii="ＭＳ 明朝" w:eastAsia="ＭＳ 明朝" w:hAnsi="ＭＳ 明朝" w:cs="ＭＳ 明朝" w:hint="eastAsia"/>
                <w:szCs w:val="21"/>
              </w:rPr>
              <w:t>①</w:t>
            </w:r>
            <w:r w:rsidR="008916A1" w:rsidRPr="009A3E10">
              <w:rPr>
                <w:rFonts w:ascii="ＭＳ 明朝" w:eastAsia="ＭＳ 明朝" w:hAnsi="ＭＳ 明朝" w:hint="eastAsia"/>
                <w:szCs w:val="21"/>
              </w:rPr>
              <w:t>敬語などの相手や場に応じ</w:t>
            </w:r>
            <w:r w:rsidR="00127625" w:rsidRPr="009A3E10">
              <w:rPr>
                <w:rFonts w:ascii="ＭＳ 明朝" w:eastAsia="ＭＳ 明朝" w:hAnsi="ＭＳ 明朝" w:hint="eastAsia"/>
                <w:szCs w:val="21"/>
              </w:rPr>
              <w:t>た</w:t>
            </w:r>
            <w:r w:rsidR="008916A1" w:rsidRPr="009A3E10">
              <w:rPr>
                <w:rFonts w:ascii="ＭＳ 明朝" w:eastAsia="ＭＳ 明朝" w:hAnsi="ＭＳ 明朝" w:hint="eastAsia"/>
                <w:szCs w:val="21"/>
              </w:rPr>
              <w:t>言葉遣いを理解し、適切に使っている。（⑴エ）</w:t>
            </w:r>
          </w:p>
        </w:tc>
        <w:tc>
          <w:tcPr>
            <w:tcW w:w="3162" w:type="dxa"/>
          </w:tcPr>
          <w:p w14:paraId="30287B03" w14:textId="53D540D2" w:rsidR="00127625" w:rsidRPr="009A3E10" w:rsidRDefault="00127625" w:rsidP="00803439">
            <w:pPr>
              <w:ind w:left="210" w:hangingChars="100" w:hanging="210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①「話すこと・聞くこと」</w:t>
            </w:r>
            <w:r w:rsidR="003C5614"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において、自分の</w:t>
            </w:r>
            <w:r w:rsidR="008C1C02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立場</w:t>
            </w:r>
            <w:r w:rsidR="003C5614"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や</w:t>
            </w:r>
            <w:r w:rsidR="008C1C02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考え</w:t>
            </w:r>
            <w:r w:rsidR="003C5614"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を明確にし、話の</w:t>
            </w:r>
            <w:r w:rsidR="00D02AD1"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内容</w:t>
            </w:r>
            <w:r w:rsidR="003C5614"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を工夫している。</w:t>
            </w:r>
            <w:r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 （Ａ⑴</w:t>
            </w:r>
            <w:r w:rsidR="003C5614"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イ</w:t>
            </w:r>
            <w:r w:rsidRPr="009A3E10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）</w:t>
            </w:r>
          </w:p>
          <w:p w14:paraId="787C9969" w14:textId="77777777" w:rsidR="009A3E10" w:rsidRDefault="00127625" w:rsidP="00803439">
            <w:pPr>
              <w:rPr>
                <w:rFonts w:ascii="ＭＳ 明朝" w:eastAsia="ＭＳ 明朝" w:hAnsi="ＭＳ 明朝"/>
                <w:szCs w:val="21"/>
              </w:rPr>
            </w:pPr>
            <w:r w:rsidRPr="009A3E10">
              <w:rPr>
                <w:rFonts w:ascii="ＭＳ 明朝" w:eastAsia="ＭＳ 明朝" w:hAnsi="ＭＳ 明朝" w:hint="eastAsia"/>
                <w:szCs w:val="21"/>
              </w:rPr>
              <w:t>②</w:t>
            </w:r>
            <w:bookmarkStart w:id="3" w:name="_Hlk44587595"/>
            <w:r w:rsidRPr="009A3E10">
              <w:rPr>
                <w:rFonts w:ascii="ＭＳ 明朝" w:eastAsia="ＭＳ 明朝" w:hAnsi="ＭＳ 明朝" w:hint="eastAsia"/>
                <w:szCs w:val="21"/>
              </w:rPr>
              <w:t>「話すこと・聞くこと」にお</w:t>
            </w:r>
          </w:p>
          <w:p w14:paraId="1E4706AF" w14:textId="77777777" w:rsidR="009A3E10" w:rsidRDefault="009A3E10" w:rsidP="009A3E10">
            <w:pPr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127625" w:rsidRPr="009A3E10">
              <w:rPr>
                <w:rFonts w:ascii="ＭＳ 明朝" w:eastAsia="ＭＳ 明朝" w:hAnsi="ＭＳ 明朝" w:hint="eastAsia"/>
                <w:szCs w:val="21"/>
              </w:rPr>
              <w:t>いて、場の状況に応じて言葉</w:t>
            </w:r>
          </w:p>
          <w:p w14:paraId="76567845" w14:textId="516B5920" w:rsidR="002619C9" w:rsidRPr="009A3E10" w:rsidRDefault="00127625" w:rsidP="009A3E10">
            <w:pPr>
              <w:ind w:leftChars="100" w:left="210"/>
              <w:rPr>
                <w:rFonts w:ascii="ＭＳ 明朝" w:eastAsia="ＭＳ 明朝" w:hAnsi="ＭＳ 明朝"/>
                <w:szCs w:val="21"/>
              </w:rPr>
            </w:pPr>
            <w:r w:rsidRPr="009A3E10">
              <w:rPr>
                <w:rFonts w:ascii="ＭＳ 明朝" w:eastAsia="ＭＳ 明朝" w:hAnsi="ＭＳ 明朝" w:hint="eastAsia"/>
                <w:szCs w:val="21"/>
              </w:rPr>
              <w:t>を選ぶなど、自分の考えが分かりやすく伝わるように表現を工夫している。</w:t>
            </w:r>
            <w:bookmarkEnd w:id="3"/>
            <w:r w:rsidRPr="009A3E10">
              <w:rPr>
                <w:rFonts w:ascii="ＭＳ 明朝" w:eastAsia="ＭＳ 明朝" w:hAnsi="ＭＳ 明朝" w:hint="eastAsia"/>
                <w:szCs w:val="21"/>
              </w:rPr>
              <w:t xml:space="preserve"> 　（Ａ⑴ウ）</w:t>
            </w:r>
          </w:p>
        </w:tc>
        <w:tc>
          <w:tcPr>
            <w:tcW w:w="3162" w:type="dxa"/>
          </w:tcPr>
          <w:p w14:paraId="6E50E8D3" w14:textId="5A77AFFE" w:rsidR="00D7092A" w:rsidRPr="003C5614" w:rsidRDefault="002619C9" w:rsidP="003C5614">
            <w:pPr>
              <w:ind w:left="210" w:hangingChars="100" w:hanging="210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hint="eastAsia"/>
              </w:rPr>
              <w:t>①</w:t>
            </w:r>
            <w:r w:rsidR="008C1C02">
              <w:rPr>
                <w:rFonts w:hint="eastAsia"/>
              </w:rPr>
              <w:t>目的</w:t>
            </w:r>
            <w:r w:rsidR="00942326">
              <w:rPr>
                <w:rFonts w:hint="eastAsia"/>
              </w:rPr>
              <w:t>や</w:t>
            </w:r>
            <w:r w:rsidR="008C1C02">
              <w:rPr>
                <w:rFonts w:hint="eastAsia"/>
              </w:rPr>
              <w:t>相手</w:t>
            </w:r>
            <w:r w:rsidR="00942326">
              <w:rPr>
                <w:rFonts w:hint="eastAsia"/>
              </w:rPr>
              <w:t>に応じた話の内容</w:t>
            </w:r>
            <w:r w:rsidR="009A3E10">
              <w:rPr>
                <w:rFonts w:hint="eastAsia"/>
              </w:rPr>
              <w:t>や表現</w:t>
            </w:r>
            <w:r w:rsidR="00942326">
              <w:rPr>
                <w:rFonts w:hint="eastAsia"/>
              </w:rPr>
              <w:t>を考えることに</w:t>
            </w:r>
            <w:r w:rsidR="00127625">
              <w:rPr>
                <w:rFonts w:ascii="ＭＳ 明朝" w:eastAsia="ＭＳ 明朝" w:hAnsi="ＭＳ 明朝" w:hint="eastAsia"/>
                <w:sz w:val="20"/>
                <w:szCs w:val="20"/>
              </w:rPr>
              <w:t>粘り強く</w:t>
            </w:r>
            <w:r w:rsidR="00942326">
              <w:rPr>
                <w:rFonts w:ascii="ＭＳ 明朝" w:eastAsia="ＭＳ 明朝" w:hAnsi="ＭＳ 明朝" w:hint="eastAsia"/>
                <w:sz w:val="20"/>
                <w:szCs w:val="20"/>
              </w:rPr>
              <w:t>取り組み</w:t>
            </w:r>
            <w:r w:rsidR="00127625">
              <w:rPr>
                <w:rFonts w:ascii="ＭＳ 明朝" w:eastAsia="ＭＳ 明朝" w:hAnsi="ＭＳ 明朝" w:hint="eastAsia"/>
                <w:sz w:val="20"/>
                <w:szCs w:val="20"/>
              </w:rPr>
              <w:t>、学習計画に基づいてスピーチ</w:t>
            </w:r>
            <w:r w:rsidR="003C5614">
              <w:rPr>
                <w:rFonts w:ascii="ＭＳ 明朝" w:eastAsia="ＭＳ 明朝" w:hAnsi="ＭＳ 明朝" w:hint="eastAsia"/>
                <w:sz w:val="20"/>
                <w:szCs w:val="20"/>
              </w:rPr>
              <w:t>を行お</w:t>
            </w:r>
            <w:r w:rsidR="00127625">
              <w:rPr>
                <w:rFonts w:ascii="ＭＳ 明朝" w:eastAsia="ＭＳ 明朝" w:hAnsi="ＭＳ 明朝" w:hint="eastAsia"/>
                <w:sz w:val="20"/>
                <w:szCs w:val="20"/>
              </w:rPr>
              <w:t>うとしている。</w:t>
            </w:r>
          </w:p>
        </w:tc>
      </w:tr>
    </w:tbl>
    <w:p w14:paraId="51C9FBC2" w14:textId="62A484C6" w:rsidR="00F978ED" w:rsidRDefault="00F978ED" w:rsidP="00803439">
      <w:pPr>
        <w:rPr>
          <w:rFonts w:asciiTheme="majorEastAsia" w:eastAsiaTheme="majorEastAsia" w:hAnsiTheme="majorEastAsia"/>
        </w:rPr>
      </w:pPr>
    </w:p>
    <w:p w14:paraId="31C5E087" w14:textId="77777777" w:rsidR="008C1C02" w:rsidRDefault="008C1C02" w:rsidP="008C1C02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評価規準の新旧対応について</w:t>
      </w:r>
    </w:p>
    <w:p w14:paraId="0F436899" w14:textId="77777777" w:rsidR="008C1C02" w:rsidRDefault="008C1C02" w:rsidP="008C1C02">
      <w:pPr>
        <w:ind w:firstLineChars="100" w:firstLine="210"/>
        <w:rPr>
          <w:rFonts w:asciiTheme="minorEastAsia" w:hAnsiTheme="minorEastAsia"/>
        </w:rPr>
      </w:pPr>
      <w:r w:rsidRPr="00981722">
        <w:rPr>
          <w:rFonts w:asciiTheme="minorEastAsia" w:hAnsiTheme="minorEastAsia" w:hint="eastAsia"/>
        </w:rPr>
        <w:t>【平成20年告示　学習指導要領】　　　　　　　　　　【平成29年告示　学習指導要領】</w:t>
      </w:r>
    </w:p>
    <w:p w14:paraId="281068FC" w14:textId="77777777" w:rsidR="008C1C02" w:rsidRDefault="008C1C02" w:rsidP="008C1C02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A3B0B1" wp14:editId="7ABE4592">
                <wp:simplePos x="0" y="0"/>
                <wp:positionH relativeFrom="column">
                  <wp:posOffset>2200275</wp:posOffset>
                </wp:positionH>
                <wp:positionV relativeFrom="paragraph">
                  <wp:posOffset>69850</wp:posOffset>
                </wp:positionV>
                <wp:extent cx="1000125" cy="45719"/>
                <wp:effectExtent l="0" t="19050" r="47625" b="31115"/>
                <wp:wrapNone/>
                <wp:docPr id="3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DBE3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173.25pt;margin-top:5.5pt;width:78.7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mOhgIAAAIFAAAOAAAAZHJzL2Uyb0RvYy54bWysVF1u2zAMfh+wOwh6X22nydYadYqsQYYB&#10;RVugHfrMyPIPIEsapcTp7jDsCAN2ggE7U7FrjJLd3/Vp2ItCmhSp7+PHHB3vOsW2El1rdMGzvZQz&#10;qYUpW10X/NPV6s0BZ86DLkEZLQt+Ix0/nr9+ddTbXE5MY1QpkVER7fLeFrzx3uZJ4kQjO3B7xkpN&#10;wcpgB55crJMSoafqnUomafo26Q2WFo2QztHX5RDk81i/qqTw51XlpGeq4PQ2H0+M5zqcyfwI8hrB&#10;Nq0YnwH/8IoOWk1N70stwQPbYPtXqa4VaJyp/J4wXWKqqhUyYiA0WfoMzWUDVkYsRI6z9zS5/1dW&#10;nG0vkLVlwfc509DRiH5//3H79WfObr/9YvuBoN66nPIu7QWOniMzoN1V2IVfwsF2kdSbe1LlzjNB&#10;H7M0TbPJjDNBsensXXYYaiYPly06/0GajgWj4NjWjV8gmj4SCttT54cLd4mhozOqLVetUtHBen2i&#10;kG2BpjxdHWTvl2OPJ2lKs77gk9k0JSUIILVVCjyZnSX8TtecgapJxsJj7P3ktnuhSWzeQCmH1jOC&#10;GiVF6Mb0iPRJnYBiCa4ZrsTQ+FilQz0ZVTuCDtQPZAdrbcobmhaaQcbOilVL1U7B+QtA0i3hol30&#10;53RUyhBYM1qcNQa/vPQ95JOcKMpZT3tARHzeAErO1EdNQjvMptOwONGh8U3IwceR9eOI3nQnhoaQ&#10;0dZbEc2Q79WdWaHprmllF6ErhUAL6j1QPjonfthPWnohF4uYRstiwZ/qSytC8cBT4PFqdw1oR+F4&#10;UtyZudsZyJ8pZ8gNN7VZbLyp2iirB15pVMGhRYtDG/8UwiY/9mPWw1/X/A8AAAD//wMAUEsDBBQA&#10;BgAIAAAAIQDd2BvZ3QAAAAkBAAAPAAAAZHJzL2Rvd25yZXYueG1sTI9BT8MwDIXvSPyHyEjcWNKy&#10;VVNpOk0IEBInBmjXrDFpReNUTbqWf485wc32e3r+XrVbfC/OOMYukIZspUAgNcF25DS8vz3ebEHE&#10;ZMiaPhBq+MYIu/ryojKlDTO94vmQnOAQiqXR0KY0lFLGpkVv4ioMSKx9htGbxOvopB3NzOG+l7lS&#10;hfSmI/7QmgHvW2y+DpPX4Gf74tVzFtPTw/74UUzu6HOn9fXVsr8DkXBJf2b4xWd0qJnpFCayUfQa&#10;btfFhq0sZNyJDRu15uHEh20Osq7k/wb1DwAAAP//AwBQSwECLQAUAAYACAAAACEAtoM4kv4AAADh&#10;AQAAEwAAAAAAAAAAAAAAAAAAAAAAW0NvbnRlbnRfVHlwZXNdLnhtbFBLAQItABQABgAIAAAAIQA4&#10;/SH/1gAAAJQBAAALAAAAAAAAAAAAAAAAAC8BAABfcmVscy8ucmVsc1BLAQItABQABgAIAAAAIQBk&#10;7emOhgIAAAIFAAAOAAAAAAAAAAAAAAAAAC4CAABkcnMvZTJvRG9jLnhtbFBLAQItABQABgAIAAAA&#10;IQDd2BvZ3QAAAAkBAAAPAAAAAAAAAAAAAAAAAOAEAABkcnMvZG93bnJldi54bWxQSwUGAAAAAAQA&#10;BADzAAAA6gUAAAAA&#10;" adj="21106" fillcolor="#4f81bd" strokecolor="#385d8a" strokeweight="2pt"/>
            </w:pict>
          </mc:Fallback>
        </mc:AlternateContent>
      </w:r>
      <w:r>
        <w:rPr>
          <w:rFonts w:asciiTheme="minorEastAsia" w:hAnsiTheme="minorEastAsia" w:hint="eastAsia"/>
        </w:rPr>
        <w:t>国語への関心・意欲・態度　　　　　　　　　　　　　主体的に学習に取り組む態度</w:t>
      </w:r>
    </w:p>
    <w:p w14:paraId="18985641" w14:textId="76AFB28D" w:rsidR="008C1C02" w:rsidRDefault="008C1C02" w:rsidP="008C1C02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7FF8FB" wp14:editId="787FBAA1">
                <wp:simplePos x="0" y="0"/>
                <wp:positionH relativeFrom="column">
                  <wp:posOffset>2200275</wp:posOffset>
                </wp:positionH>
                <wp:positionV relativeFrom="paragraph">
                  <wp:posOffset>53975</wp:posOffset>
                </wp:positionV>
                <wp:extent cx="1000125" cy="45719"/>
                <wp:effectExtent l="0" t="19050" r="47625" b="31115"/>
                <wp:wrapNone/>
                <wp:docPr id="4" name="矢印: 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FC89D" id="矢印: 右 4" o:spid="_x0000_s1026" type="#_x0000_t13" style="position:absolute;left:0;text-align:left;margin-left:173.25pt;margin-top:4.25pt;width:78.7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zjhgIAAAIFAAAOAAAAZHJzL2Uyb0RvYy54bWysVF1u2zAMfh+wOwh6X20HydYadYqsQYYB&#10;RVugHfrMyPIPIEsapcTp7jDsCAN2ggE7U7FrjJLd9Gd9GvaikCZF6vv4Mccnu06xrUTXGl3w7CDl&#10;TGphylbXBf90vXpzyJnzoEtQRsuC30rHT+avXx33NpcT0xhVSmRURLu8twVvvLd5kjjRyA7cgbFS&#10;U7Ay2IEnF+ukROipeqeSSZq+TXqDpUUjpHP0dTkE+TzWryop/EVVOemZKji9zccT47kOZzI/hrxG&#10;sE0rxmfAP7yig1ZT032pJXhgG2z/KtW1Ao0zlT8QpktMVbVCRgyEJkufoblqwMqIhchxdk+T+39l&#10;xfn2EllbFnzKmYaORvT7+4+7rz9zdvftF5sGgnrrcsq7spc4eo7MgHZXYRd+CQfbRVJv96TKnWeC&#10;PmZpmmaTGWeCYtPZu+wo1EweLlt0/oM0HQtGwbGtG79ANH0kFLZnzg8X7hNDR2dUW65apaKD9fpU&#10;IdsCTXm6OszeL8ceT9KUZn3BJ7NpSkoQQGqrFHgyO0v4na45A1WTjIXH2PvJbfdCk9i8gVIOrWcE&#10;NUqK0I3pEemTOgHFElwzXImh8bFKh3oyqnYEHagfyA7W2pS3NC00g4ydFauWqp2B85eApFvCRbvo&#10;L+iolCGwZrQ4awx+eel7yCc5UZSznvaAiPi8AZScqY+ahHaUTadhcaJD45uQg48j68cRvelODQ0h&#10;o623Ipoh36t7s0LT3dDKLkJXCoEW1HugfHRO/bCftPRCLhYxjZbFgj/TV1aE4oGnwOP17gbQjsLx&#10;pLhzc78zkD9TzpAbbmqz2HhTtVFWD7zSqIJDixaHNv4phE1+7Mesh7+u+R8AAAD//wMAUEsDBBQA&#10;BgAIAAAAIQAKFFGA3QAAAAgBAAAPAAAAZHJzL2Rvd25yZXYueG1sTI/BTsMwEETvSPyDtUjcqN3S&#10;hCrEqSoECIkTBdSrGy9ORLyOYqcJf89yoqfVaJ5mZ8rt7DtxwiG2gTQsFwoEUh1sS07Dx/vTzQZE&#10;TIas6QKhhh+MsK0uL0pT2DDRG572yQkOoVgYDU1KfSFlrBv0Ji5Cj8TeVxi8SSwHJ+1gJg73nVwp&#10;lUtvWuIPjenxocH6ez96DX6yr169LGN6ftwdPvPRHfzKaX19Ne/uQSSc0z8Mf/W5OlTc6RhGslF0&#10;Gm7Xecaohg0f9jO15m1HBrM7kFUpzwdUvwAAAP//AwBQSwECLQAUAAYACAAAACEAtoM4kv4AAADh&#10;AQAAEwAAAAAAAAAAAAAAAAAAAAAAW0NvbnRlbnRfVHlwZXNdLnhtbFBLAQItABQABgAIAAAAIQA4&#10;/SH/1gAAAJQBAAALAAAAAAAAAAAAAAAAAC8BAABfcmVscy8ucmVsc1BLAQItABQABgAIAAAAIQCC&#10;XGzjhgIAAAIFAAAOAAAAAAAAAAAAAAAAAC4CAABkcnMvZTJvRG9jLnhtbFBLAQItABQABgAIAAAA&#10;IQAKFFGA3QAAAAgBAAAPAAAAAAAAAAAAAAAAAOAEAABkcnMvZG93bnJldi54bWxQSwUGAAAAAAQA&#10;BADzAAAA6gUAAAAA&#10;" adj="21106" fillcolor="#4f81bd" strokecolor="#385d8a" strokeweight="2pt"/>
            </w:pict>
          </mc:Fallback>
        </mc:AlternateContent>
      </w:r>
      <w:r>
        <w:rPr>
          <w:rFonts w:asciiTheme="minorEastAsia" w:hAnsiTheme="minorEastAsia" w:hint="eastAsia"/>
        </w:rPr>
        <w:t>話す・聞く能力　　　　　　　　　　　　　　　　　　思考・判断・表現</w:t>
      </w:r>
    </w:p>
    <w:p w14:paraId="2731B2C3" w14:textId="77777777" w:rsidR="008C1C02" w:rsidRPr="00981722" w:rsidRDefault="008C1C02" w:rsidP="008C1C02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279FA8" wp14:editId="2624E2E6">
                <wp:simplePos x="0" y="0"/>
                <wp:positionH relativeFrom="column">
                  <wp:posOffset>2200275</wp:posOffset>
                </wp:positionH>
                <wp:positionV relativeFrom="paragraph">
                  <wp:posOffset>66040</wp:posOffset>
                </wp:positionV>
                <wp:extent cx="1000125" cy="45719"/>
                <wp:effectExtent l="0" t="19050" r="47625" b="31115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0F610" id="矢印: 右 11" o:spid="_x0000_s1026" type="#_x0000_t13" style="position:absolute;left:0;text-align:left;margin-left:173.25pt;margin-top:5.2pt;width:78.75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sohgIAAAQFAAAOAAAAZHJzL2Uyb0RvYy54bWysVF1q3DAQfi/0DkLvje1lt01MvGGbZUsh&#10;JIGk5HlWln9AltSRdr3pHUqPUOgJCj1T6DU6kp3NT/NU+iJrNKMZfd984+OTXafYVqJrjS54dpBy&#10;JrUwZavrgn+6Xr055Mx50CUoo2XBb6XjJ/PXr457m8uJaYwqJTJKol3e24I33ts8SZxoZAfuwFip&#10;yVkZ7MCTiXVSIvSUvVPJJE3fJr3B0qIR0jk6XQ5OPo/5q0oKf1FVTnqmCk5v83HFuK7DmsyPIa8R&#10;bNOK8RnwD6/ooNVUdJ9qCR7YBtu/UnWtQONM5Q+E6RJTVa2QEQOhydJnaK4asDJiIXKc3dPk/l9a&#10;cb69RNaW1LuMMw0d9ej39x93X3/m7O7bL0anRFFvXU6RV/YSR8vRNuDdVdiFLyFhu0jr7Z5WufNM&#10;0GGWpmk2mXEmyDedvcuOQs7k4bJF5z9I07GwKTi2deMXiKaPlML2zPnhwn1gqOiMastVq1Q0sF6f&#10;KmRboD5PV4fZ++VY40mY0qwv+GQ2TUkLAkhvlQJP284SA07XnIGqScjCY6z95LZ7oUgs3kAph9Iz&#10;ghpFRejG8Ij0SZ6AYgmuGa5E1/hYpUM+GXU7gg7UD2SH3dqUt9QvNIOQnRWrlrKdgfOXgKRcwkXT&#10;6C9oqZQhsGbccdYY/PLSeYgnQZGXs54mgYj4vAGUnKmPmqR2lE2nYXSiQe2bkIGPPevHHr3pTg01&#10;gdREr4vbEO/V/bZC093Q0C5CVXKBFlR7oHw0Tv0woTT2Qi4WMYzGxYI/01dWhOSBp8Dj9e4G0I7C&#10;8aS4c3M/NZA/U84QG25qs9h4U7VRVg+8UquCQaMWmzb+FsIsP7Zj1MPPa/4HAAD//wMAUEsDBBQA&#10;BgAIAAAAIQCW6kz03QAAAAkBAAAPAAAAZHJzL2Rvd25yZXYueG1sTI/BTsMwEETvSPyDtUjcqN2S&#10;pijEqSoECIkThapXN16ciHgdxU4T/p7lBMedeZqdKbez78QZh9gG0rBcKBBIdbAtOQ0f7083dyBi&#10;MmRNFwg1fGOEbXV5UZrChone8LxPTnAIxcJoaFLqCylj3aA3cRF6JPY+w+BN4nNw0g5m4nDfyZVS&#10;ufSmJf7QmB4fGqy/9qPX4Cf76tXLMqbnx93xkI/u6FdO6+ureXcPIuGc/mD4rc/VoeJOpzCSjaLT&#10;cJvla0bZUBkIBtYq43EnFjY5yKqU/xdUPwAAAP//AwBQSwECLQAUAAYACAAAACEAtoM4kv4AAADh&#10;AQAAEwAAAAAAAAAAAAAAAAAAAAAAW0NvbnRlbnRfVHlwZXNdLnhtbFBLAQItABQABgAIAAAAIQA4&#10;/SH/1gAAAJQBAAALAAAAAAAAAAAAAAAAAC8BAABfcmVscy8ucmVsc1BLAQItABQABgAIAAAAIQCC&#10;SMsohgIAAAQFAAAOAAAAAAAAAAAAAAAAAC4CAABkcnMvZTJvRG9jLnhtbFBLAQItABQABgAIAAAA&#10;IQCW6kz03QAAAAkBAAAPAAAAAAAAAAAAAAAAAOAEAABkcnMvZG93bnJldi54bWxQSwUGAAAAAAQA&#10;BADzAAAA6gUAAAAA&#10;" adj="21106" fillcolor="#4f81bd" strokecolor="#385d8a" strokeweight="2pt"/>
            </w:pict>
          </mc:Fallback>
        </mc:AlternateContent>
      </w:r>
      <w:r>
        <w:rPr>
          <w:rFonts w:asciiTheme="minorEastAsia" w:hAnsiTheme="minorEastAsia" w:hint="eastAsia"/>
        </w:rPr>
        <w:t>言語についての知識・理解・技能　　　　　　　　　　知識・技能</w:t>
      </w:r>
    </w:p>
    <w:p w14:paraId="5C869318" w14:textId="77777777" w:rsidR="008C1C02" w:rsidRPr="008C1C02" w:rsidRDefault="008C1C02" w:rsidP="00803439">
      <w:pPr>
        <w:rPr>
          <w:rFonts w:asciiTheme="majorEastAsia" w:eastAsiaTheme="majorEastAsia" w:hAnsiTheme="majorEastAsia"/>
        </w:rPr>
      </w:pPr>
    </w:p>
    <w:p w14:paraId="57A6EC3D" w14:textId="12DD6074" w:rsidR="009B2042" w:rsidRPr="000728AD" w:rsidRDefault="009B2042" w:rsidP="00803439">
      <w:pPr>
        <w:rPr>
          <w:rFonts w:asciiTheme="majorEastAsia" w:eastAsiaTheme="majorEastAsia" w:hAnsiTheme="majorEastAsia"/>
        </w:rPr>
      </w:pPr>
      <w:r w:rsidRPr="000728AD">
        <w:rPr>
          <w:rFonts w:asciiTheme="majorEastAsia" w:eastAsiaTheme="majorEastAsia" w:hAnsiTheme="majorEastAsia" w:hint="eastAsia"/>
        </w:rPr>
        <w:t>６．生徒に示す学習課題</w:t>
      </w:r>
    </w:p>
    <w:p w14:paraId="39C1BC9F" w14:textId="505FA5B8" w:rsidR="00F646F7" w:rsidRDefault="00AE66D1" w:rsidP="0080343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2CD10F" wp14:editId="2956F590">
                <wp:simplePos x="0" y="0"/>
                <wp:positionH relativeFrom="column">
                  <wp:posOffset>152401</wp:posOffset>
                </wp:positionH>
                <wp:positionV relativeFrom="paragraph">
                  <wp:posOffset>38100</wp:posOffset>
                </wp:positionV>
                <wp:extent cx="6019800" cy="7334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16ED1" w14:textId="389F67D6" w:rsidR="00D02AD1" w:rsidRDefault="00127625" w:rsidP="00F978ED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この単元では、</w:t>
                            </w:r>
                            <w:r w:rsidR="00F978ED" w:rsidRPr="00ED6165">
                              <w:rPr>
                                <w:rFonts w:hint="eastAsia"/>
                                <w:color w:val="000000" w:themeColor="text1"/>
                              </w:rPr>
                              <w:t>目的や相手に応じて話す内容を</w:t>
                            </w:r>
                            <w:r w:rsidR="00A853FA">
                              <w:rPr>
                                <w:rFonts w:hint="eastAsia"/>
                                <w:color w:val="000000" w:themeColor="text1"/>
                              </w:rPr>
                              <w:t>考え</w:t>
                            </w:r>
                            <w:r w:rsidR="00F978ED" w:rsidRPr="00ED6165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 w:rsidR="00D02AD1">
                              <w:rPr>
                                <w:rFonts w:hint="eastAsia"/>
                                <w:color w:val="000000" w:themeColor="text1"/>
                              </w:rPr>
                              <w:t>適切な</w:t>
                            </w:r>
                            <w:r w:rsidR="00F978ED">
                              <w:rPr>
                                <w:rFonts w:hint="eastAsia"/>
                              </w:rPr>
                              <w:t>言葉遣い</w:t>
                            </w:r>
                            <w:r w:rsidR="00D02AD1">
                              <w:rPr>
                                <w:rFonts w:hint="eastAsia"/>
                              </w:rPr>
                              <w:t>や語句</w:t>
                            </w:r>
                            <w:r w:rsidR="00F978ED">
                              <w:rPr>
                                <w:rFonts w:hint="eastAsia"/>
                              </w:rPr>
                              <w:t>を</w:t>
                            </w:r>
                            <w:r w:rsidR="00D02AD1">
                              <w:rPr>
                                <w:rFonts w:hint="eastAsia"/>
                              </w:rPr>
                              <w:t>使って</w:t>
                            </w:r>
                            <w:r w:rsidR="00F978ED">
                              <w:rPr>
                                <w:rFonts w:hint="eastAsia"/>
                              </w:rPr>
                              <w:t>話すことが</w:t>
                            </w:r>
                            <w:r w:rsidR="00D02AD1">
                              <w:rPr>
                                <w:rFonts w:hint="eastAsia"/>
                              </w:rPr>
                              <w:t>で</w:t>
                            </w:r>
                          </w:p>
                          <w:p w14:paraId="48A9FBAB" w14:textId="7EF50789" w:rsidR="00127625" w:rsidRDefault="00F978ED" w:rsidP="00D02AD1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きるようになる学習をします。</w:t>
                            </w:r>
                          </w:p>
                          <w:p w14:paraId="7D79A776" w14:textId="005913E5" w:rsidR="00127625" w:rsidRPr="000728AD" w:rsidRDefault="00127625">
                            <w:r>
                              <w:rPr>
                                <w:rFonts w:hint="eastAsia"/>
                              </w:rPr>
                              <w:t>課題は、</w:t>
                            </w:r>
                            <w:r w:rsidR="00F978ED">
                              <w:rPr>
                                <w:rFonts w:hint="eastAsia"/>
                                <w:color w:val="000000" w:themeColor="text1"/>
                              </w:rPr>
                              <w:t>目的や相手に応じて内容や話し方を</w:t>
                            </w:r>
                            <w:r w:rsidR="00D02AD1">
                              <w:rPr>
                                <w:rFonts w:hint="eastAsia"/>
                                <w:color w:val="000000" w:themeColor="text1"/>
                              </w:rPr>
                              <w:t>選択</w:t>
                            </w:r>
                            <w:r w:rsidR="00F978ED">
                              <w:rPr>
                                <w:rFonts w:hint="eastAsia"/>
                                <w:color w:val="000000" w:themeColor="text1"/>
                              </w:rPr>
                              <w:t>して、スピーチをすることです。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CD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2pt;margin-top:3pt;width:474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E0LAIAAFUEAAAOAAAAZHJzL2Uyb0RvYy54bWysVNtu2zAMfR+wfxD0vthJmjYx4hRdugwD&#10;ugvQ7gNkWbaFSaImKbG7ry8lp2l2exnmB4ESqcPDQ8rr60ErchDOSzAlnU5ySoThUEvTlvTrw+7N&#10;khIfmKmZAiNK+ig8vd68frXubSFm0IGqhSMIYnzR25J2IdgiyzzvhGZ+AlYYdDbgNAu4dW1WO9Yj&#10;ulbZLM8vsx5cbR1w4T2e3o5Oukn4TSN4+Nw0XgSiSorcQlpdWqu4Zps1K1rHbCf5kQb7BxaaSYNJ&#10;T1C3LDCyd/I3KC25Aw9NmHDQGTSN5CLVgNVM81+que+YFakWFMfbk0z+/8HyT4cvjsi6pAtKDNPY&#10;ogcxBPIWBjKL6vTWFxh0bzEsDHiMXU6VensH/JsnBrYdM624cQ76TrAa2U3jzezs6ojjI0jVf4Qa&#10;07B9gAQ0NE5H6VAMgujYpcdTZyIVjoeX+XS1zNHF0Xc1n1/MFikFK55vW+fDewGaRKOkDjuf0Nnh&#10;zofIhhXPITGZByXrnVQqbVxbbZUjB4ZTskvfEf2nMGVIj1Tmi3wU4K8Qefr+BKFlwHFXUpcUy8Ev&#10;BrEiyvbO1MkOTKrRRsrKHHWM0o0ihqEaUsOSyFHjCupHFNbBON34GtHowP2gpMfJLqn/vmdOUKI+&#10;GGzO1cVshc0OabNcrlBVd+6ozhzMcAQqaaBkNLdhfDx762TbYZ5xGAzcYDsbmZR+4XQkj7ObGnB8&#10;Z/FxnO9T1MvfYPMEAAD//wMAUEsDBBQABgAIAAAAIQDdYcBk3AAAAAgBAAAPAAAAZHJzL2Rvd25y&#10;ZXYueG1sTI9BT8MwDIXvSPyHyEjcWNpoFChNpwECieM2LtyyxmsLiVM1WVf49ZgTnGzrPT1/r1rN&#10;3okJx9gH0pAvMhBITbA9tRreds9XtyBiMmSNC4QavjDCqj4/q0xpw4k2OG1TKziEYmk0dCkNpZSx&#10;6dCbuAgDEmuHMHqT+BxbaUdz4nDvpMqyQnrTE3/ozICPHTaf26PXMB/eiw/18vSaP8T197TDEFxa&#10;an15Ma/vQSSc058ZfvEZHWpm2ocj2SicBrXkKklDwYPluxvFy559Kr8GWVfyf4H6BwAA//8DAFBL&#10;AQItABQABgAIAAAAIQC2gziS/gAAAOEBAAATAAAAAAAAAAAAAAAAAAAAAABbQ29udGVudF9UeXBl&#10;c10ueG1sUEsBAi0AFAAGAAgAAAAhADj9If/WAAAAlAEAAAsAAAAAAAAAAAAAAAAALwEAAF9yZWxz&#10;Ly5yZWxzUEsBAi0AFAAGAAgAAAAhAEyGUTQsAgAAVQQAAA4AAAAAAAAAAAAAAAAALgIAAGRycy9l&#10;Mm9Eb2MueG1sUEsBAi0AFAAGAAgAAAAhAN1hwGTcAAAACAEAAA8AAAAAAAAAAAAAAAAAhgQAAGRy&#10;cy9kb3ducmV2LnhtbFBLBQYAAAAABAAEAPMAAACPBQAAAAA=&#10;" strokeweight=".5pt">
                <v:textbox inset="5.85pt,.7pt,5.85pt,.7pt">
                  <w:txbxContent>
                    <w:p w14:paraId="31B16ED1" w14:textId="389F67D6" w:rsidR="00D02AD1" w:rsidRDefault="00127625" w:rsidP="00F978ED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この単元では、</w:t>
                      </w:r>
                      <w:r w:rsidR="00F978ED" w:rsidRPr="00ED6165">
                        <w:rPr>
                          <w:rFonts w:hint="eastAsia"/>
                          <w:color w:val="000000" w:themeColor="text1"/>
                        </w:rPr>
                        <w:t>目的や相手に応じて話す内容を</w:t>
                      </w:r>
                      <w:r w:rsidR="00A853FA">
                        <w:rPr>
                          <w:rFonts w:hint="eastAsia"/>
                          <w:color w:val="000000" w:themeColor="text1"/>
                        </w:rPr>
                        <w:t>考え</w:t>
                      </w:r>
                      <w:r w:rsidR="00F978ED" w:rsidRPr="00ED6165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 w:rsidR="00D02AD1">
                        <w:rPr>
                          <w:rFonts w:hint="eastAsia"/>
                          <w:color w:val="000000" w:themeColor="text1"/>
                        </w:rPr>
                        <w:t>適切な</w:t>
                      </w:r>
                      <w:r w:rsidR="00F978ED">
                        <w:rPr>
                          <w:rFonts w:hint="eastAsia"/>
                        </w:rPr>
                        <w:t>言葉遣い</w:t>
                      </w:r>
                      <w:r w:rsidR="00D02AD1">
                        <w:rPr>
                          <w:rFonts w:hint="eastAsia"/>
                        </w:rPr>
                        <w:t>や語句</w:t>
                      </w:r>
                      <w:r w:rsidR="00F978ED">
                        <w:rPr>
                          <w:rFonts w:hint="eastAsia"/>
                        </w:rPr>
                        <w:t>を</w:t>
                      </w:r>
                      <w:r w:rsidR="00D02AD1">
                        <w:rPr>
                          <w:rFonts w:hint="eastAsia"/>
                        </w:rPr>
                        <w:t>使って</w:t>
                      </w:r>
                      <w:r w:rsidR="00F978ED">
                        <w:rPr>
                          <w:rFonts w:hint="eastAsia"/>
                        </w:rPr>
                        <w:t>話すことが</w:t>
                      </w:r>
                      <w:r w:rsidR="00D02AD1">
                        <w:rPr>
                          <w:rFonts w:hint="eastAsia"/>
                        </w:rPr>
                        <w:t>で</w:t>
                      </w:r>
                    </w:p>
                    <w:p w14:paraId="48A9FBAB" w14:textId="7EF50789" w:rsidR="00127625" w:rsidRDefault="00F978ED" w:rsidP="00D02AD1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きるようになる学習をします。</w:t>
                      </w:r>
                    </w:p>
                    <w:p w14:paraId="7D79A776" w14:textId="005913E5" w:rsidR="00127625" w:rsidRPr="000728AD" w:rsidRDefault="00127625">
                      <w:r>
                        <w:rPr>
                          <w:rFonts w:hint="eastAsia"/>
                        </w:rPr>
                        <w:t>課題は、</w:t>
                      </w:r>
                      <w:r w:rsidR="00F978ED">
                        <w:rPr>
                          <w:rFonts w:hint="eastAsia"/>
                          <w:color w:val="000000" w:themeColor="text1"/>
                        </w:rPr>
                        <w:t>目的や相手に応じて内容や話し方を</w:t>
                      </w:r>
                      <w:r w:rsidR="00D02AD1">
                        <w:rPr>
                          <w:rFonts w:hint="eastAsia"/>
                          <w:color w:val="000000" w:themeColor="text1"/>
                        </w:rPr>
                        <w:t>選択</w:t>
                      </w:r>
                      <w:r w:rsidR="00F978ED">
                        <w:rPr>
                          <w:rFonts w:hint="eastAsia"/>
                          <w:color w:val="000000" w:themeColor="text1"/>
                        </w:rPr>
                        <w:t>して、スピーチをすることです。</w:t>
                      </w:r>
                    </w:p>
                  </w:txbxContent>
                </v:textbox>
              </v:shape>
            </w:pict>
          </mc:Fallback>
        </mc:AlternateContent>
      </w:r>
      <w:r w:rsidR="00F646F7">
        <w:rPr>
          <w:rFonts w:hint="eastAsia"/>
        </w:rPr>
        <w:t xml:space="preserve">　</w:t>
      </w:r>
    </w:p>
    <w:p w14:paraId="586DFF25" w14:textId="77777777" w:rsidR="00E1194D" w:rsidRDefault="00E1194D" w:rsidP="00803439"/>
    <w:p w14:paraId="61509A9C" w14:textId="77777777" w:rsidR="007F4A44" w:rsidRDefault="007F4A44" w:rsidP="00803439">
      <w:pPr>
        <w:rPr>
          <w:rFonts w:asciiTheme="majorEastAsia" w:eastAsiaTheme="majorEastAsia" w:hAnsiTheme="majorEastAsia"/>
        </w:rPr>
      </w:pPr>
    </w:p>
    <w:p w14:paraId="6C69DB3A" w14:textId="49231B62" w:rsidR="00F978ED" w:rsidRDefault="00F978ED" w:rsidP="00803439">
      <w:pPr>
        <w:rPr>
          <w:rFonts w:asciiTheme="majorEastAsia" w:eastAsiaTheme="majorEastAsia" w:hAnsiTheme="majorEastAsia"/>
        </w:rPr>
      </w:pPr>
    </w:p>
    <w:p w14:paraId="62DE5238" w14:textId="77777777" w:rsidR="00B4104F" w:rsidRDefault="00B4104F" w:rsidP="00B4104F">
      <w:pPr>
        <w:spacing w:line="160" w:lineRule="exact"/>
        <w:rPr>
          <w:rFonts w:asciiTheme="majorEastAsia" w:eastAsiaTheme="majorEastAsia" w:hAnsiTheme="majorEastAsia"/>
        </w:rPr>
      </w:pPr>
    </w:p>
    <w:p w14:paraId="52489D22" w14:textId="46C100CF" w:rsidR="00234DCB" w:rsidRPr="000728AD" w:rsidRDefault="00E864E9" w:rsidP="00803439">
      <w:pPr>
        <w:rPr>
          <w:rFonts w:asciiTheme="majorEastAsia" w:eastAsiaTheme="majorEastAsia" w:hAnsiTheme="majorEastAsia"/>
        </w:rPr>
      </w:pPr>
      <w:r w:rsidRPr="000728AD">
        <w:rPr>
          <w:rFonts w:asciiTheme="majorEastAsia" w:eastAsiaTheme="majorEastAsia" w:hAnsiTheme="majorEastAsia" w:hint="eastAsia"/>
        </w:rPr>
        <w:t>７．単元の指導計画</w:t>
      </w:r>
    </w:p>
    <w:tbl>
      <w:tblPr>
        <w:tblStyle w:val="a3"/>
        <w:tblW w:w="9526" w:type="dxa"/>
        <w:tblInd w:w="250" w:type="dxa"/>
        <w:tblLook w:val="04A0" w:firstRow="1" w:lastRow="0" w:firstColumn="1" w:lastColumn="0" w:noHBand="0" w:noVBand="1"/>
      </w:tblPr>
      <w:tblGrid>
        <w:gridCol w:w="567"/>
        <w:gridCol w:w="709"/>
        <w:gridCol w:w="5273"/>
        <w:gridCol w:w="2977"/>
      </w:tblGrid>
      <w:tr w:rsidR="00F646F7" w:rsidRPr="007F4A44" w14:paraId="526CB616" w14:textId="77777777" w:rsidTr="008C1C02">
        <w:tc>
          <w:tcPr>
            <w:tcW w:w="567" w:type="dxa"/>
            <w:vAlign w:val="center"/>
          </w:tcPr>
          <w:p w14:paraId="225F13B7" w14:textId="77777777" w:rsidR="00F646F7" w:rsidRPr="008C1C02" w:rsidRDefault="00F646F7" w:rsidP="0080343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8C1C02">
              <w:rPr>
                <w:rFonts w:asciiTheme="minorEastAsia" w:hAnsiTheme="minorEastAsia" w:hint="eastAsia"/>
                <w:szCs w:val="21"/>
              </w:rPr>
              <w:t>次</w:t>
            </w:r>
          </w:p>
        </w:tc>
        <w:tc>
          <w:tcPr>
            <w:tcW w:w="709" w:type="dxa"/>
            <w:vAlign w:val="center"/>
          </w:tcPr>
          <w:p w14:paraId="34842959" w14:textId="77777777" w:rsidR="00F646F7" w:rsidRPr="008C1C02" w:rsidRDefault="00F646F7" w:rsidP="0080343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8C1C02">
              <w:rPr>
                <w:rFonts w:asciiTheme="minorEastAsia" w:hAnsiTheme="minorEastAsia" w:hint="eastAsia"/>
                <w:szCs w:val="21"/>
              </w:rPr>
              <w:t>時間</w:t>
            </w:r>
          </w:p>
        </w:tc>
        <w:tc>
          <w:tcPr>
            <w:tcW w:w="5273" w:type="dxa"/>
            <w:vAlign w:val="center"/>
          </w:tcPr>
          <w:p w14:paraId="4D331B51" w14:textId="258E21B9" w:rsidR="00F646F7" w:rsidRPr="008C1C02" w:rsidRDefault="00F646F7" w:rsidP="0080343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8C1C02">
              <w:rPr>
                <w:rFonts w:asciiTheme="minorEastAsia" w:hAnsiTheme="minorEastAsia" w:hint="eastAsia"/>
                <w:szCs w:val="21"/>
              </w:rPr>
              <w:t>主な学習活動</w:t>
            </w:r>
          </w:p>
        </w:tc>
        <w:tc>
          <w:tcPr>
            <w:tcW w:w="2977" w:type="dxa"/>
          </w:tcPr>
          <w:p w14:paraId="5A30EC4F" w14:textId="361C5E1B" w:rsidR="009A272D" w:rsidRPr="008C1C02" w:rsidRDefault="009A272D" w:rsidP="0080343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8C1C02">
              <w:rPr>
                <w:rFonts w:asciiTheme="minorEastAsia" w:hAnsiTheme="minorEastAsia" w:hint="eastAsia"/>
                <w:szCs w:val="21"/>
              </w:rPr>
              <w:t xml:space="preserve">評価規準【　</w:t>
            </w:r>
            <w:r w:rsidR="00F646F7" w:rsidRPr="008C1C02">
              <w:rPr>
                <w:rFonts w:asciiTheme="minorEastAsia" w:hAnsiTheme="minorEastAsia" w:hint="eastAsia"/>
                <w:szCs w:val="21"/>
              </w:rPr>
              <w:t>】</w:t>
            </w:r>
          </w:p>
          <w:p w14:paraId="23F39375" w14:textId="56592CE6" w:rsidR="00F646F7" w:rsidRPr="008C1C02" w:rsidRDefault="00F646F7" w:rsidP="0080343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8C1C02">
              <w:rPr>
                <w:rFonts w:asciiTheme="minorEastAsia" w:hAnsiTheme="minorEastAsia" w:hint="eastAsia"/>
                <w:szCs w:val="21"/>
              </w:rPr>
              <w:t>評価方法</w:t>
            </w:r>
            <w:r w:rsidR="009A272D" w:rsidRPr="008C1C02">
              <w:rPr>
                <w:rFonts w:asciiTheme="minorEastAsia" w:hAnsiTheme="minorEastAsia" w:hint="eastAsia"/>
                <w:szCs w:val="21"/>
              </w:rPr>
              <w:t>［　］</w:t>
            </w:r>
          </w:p>
        </w:tc>
      </w:tr>
      <w:tr w:rsidR="00F646F7" w14:paraId="08140D5B" w14:textId="77777777" w:rsidTr="008C1C02">
        <w:trPr>
          <w:trHeight w:val="2363"/>
        </w:trPr>
        <w:tc>
          <w:tcPr>
            <w:tcW w:w="567" w:type="dxa"/>
            <w:tcFitText/>
            <w:vAlign w:val="center"/>
          </w:tcPr>
          <w:p w14:paraId="19DC4D12" w14:textId="77777777" w:rsidR="00F646F7" w:rsidRDefault="00BA0B94" w:rsidP="006F60F7">
            <w:pPr>
              <w:jc w:val="center"/>
            </w:pPr>
            <w:r w:rsidRPr="00223C33">
              <w:rPr>
                <w:rFonts w:hint="eastAsia"/>
                <w:kern w:val="0"/>
              </w:rPr>
              <w:t>１</w:t>
            </w:r>
          </w:p>
        </w:tc>
        <w:tc>
          <w:tcPr>
            <w:tcW w:w="709" w:type="dxa"/>
            <w:vAlign w:val="center"/>
          </w:tcPr>
          <w:p w14:paraId="1FAEE1B6" w14:textId="77777777" w:rsidR="00F646F7" w:rsidRDefault="00F646F7" w:rsidP="006F60F7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5273" w:type="dxa"/>
            <w:vAlign w:val="center"/>
          </w:tcPr>
          <w:p w14:paraId="1315D085" w14:textId="7017C24F" w:rsidR="00454B0A" w:rsidRDefault="00043BA3" w:rsidP="008C1C02">
            <w:pPr>
              <w:ind w:left="210" w:hangingChars="100" w:hanging="210"/>
              <w:jc w:val="left"/>
            </w:pPr>
            <w:r>
              <w:rPr>
                <w:rFonts w:hint="eastAsia"/>
              </w:rPr>
              <w:t>・</w:t>
            </w:r>
            <w:r w:rsidR="00E9653B">
              <w:rPr>
                <w:rFonts w:hint="eastAsia"/>
              </w:rPr>
              <w:t>教師のスピーチモデルを聞いて、</w:t>
            </w:r>
            <w:r>
              <w:rPr>
                <w:rFonts w:hint="eastAsia"/>
              </w:rPr>
              <w:t>「</w:t>
            </w:r>
            <w:r w:rsidR="00F978ED">
              <w:rPr>
                <w:rFonts w:hint="eastAsia"/>
              </w:rPr>
              <w:t>目的や相手に応じてスピーチをする</w:t>
            </w:r>
            <w:r w:rsidR="00A31D30">
              <w:rPr>
                <w:rFonts w:hint="eastAsia"/>
              </w:rPr>
              <w:t>」という</w:t>
            </w:r>
            <w:r w:rsidR="00EC0F7A">
              <w:rPr>
                <w:rFonts w:hint="eastAsia"/>
              </w:rPr>
              <w:t>学習活動と学習課題を</w:t>
            </w:r>
            <w:r w:rsidR="00A31D30">
              <w:rPr>
                <w:rFonts w:hint="eastAsia"/>
              </w:rPr>
              <w:t>知り、学習の見通しをもつ。</w:t>
            </w:r>
            <w:r w:rsidR="00BA0B94">
              <w:rPr>
                <w:rFonts w:hint="eastAsia"/>
              </w:rPr>
              <w:t xml:space="preserve"> </w:t>
            </w:r>
          </w:p>
          <w:p w14:paraId="46ED4A25" w14:textId="38C4ABE3" w:rsidR="00F646F7" w:rsidRDefault="00A31D30" w:rsidP="008C1C02">
            <w:pPr>
              <w:ind w:rightChars="-121" w:right="-254" w:firstLineChars="1200" w:firstLine="2520"/>
              <w:jc w:val="left"/>
            </w:pPr>
            <w:r w:rsidRPr="008C1C02">
              <w:rPr>
                <w:rFonts w:hint="eastAsia"/>
                <w:bdr w:val="single" w:sz="4" w:space="0" w:color="auto"/>
              </w:rPr>
              <w:t>学習計画表</w:t>
            </w:r>
            <w:r w:rsidR="008C1C02">
              <w:rPr>
                <w:rFonts w:hint="eastAsia"/>
              </w:rPr>
              <w:t xml:space="preserve">　</w:t>
            </w:r>
            <w:r w:rsidR="00454B0A" w:rsidRPr="008C1C02">
              <w:rPr>
                <w:rFonts w:hint="eastAsia"/>
                <w:bdr w:val="single" w:sz="4" w:space="0" w:color="auto"/>
              </w:rPr>
              <w:t>学習のてびき</w:t>
            </w:r>
          </w:p>
          <w:p w14:paraId="18424064" w14:textId="2A1A6295" w:rsidR="00E9653B" w:rsidRDefault="00B6347D" w:rsidP="008C1C02">
            <w:pPr>
              <w:ind w:left="210" w:hangingChars="100" w:hanging="210"/>
              <w:jc w:val="left"/>
            </w:pPr>
            <w:r>
              <w:rPr>
                <w:rFonts w:hint="eastAsia"/>
              </w:rPr>
              <w:t>・</w:t>
            </w:r>
            <w:r w:rsidR="00B4104F">
              <w:rPr>
                <w:rFonts w:hint="eastAsia"/>
              </w:rPr>
              <w:t>目的や場面に応じ</w:t>
            </w:r>
            <w:r w:rsidR="00E9653B">
              <w:rPr>
                <w:rFonts w:hint="eastAsia"/>
              </w:rPr>
              <w:t>た話し方とはどのようなものか確かめる。</w:t>
            </w:r>
          </w:p>
        </w:tc>
        <w:tc>
          <w:tcPr>
            <w:tcW w:w="2977" w:type="dxa"/>
            <w:vAlign w:val="center"/>
          </w:tcPr>
          <w:p w14:paraId="40ACF2BA" w14:textId="77777777" w:rsidR="00F646F7" w:rsidRDefault="00325913" w:rsidP="006F60F7">
            <w:r>
              <w:rPr>
                <w:rFonts w:hint="eastAsia"/>
              </w:rPr>
              <w:t>【関①】</w:t>
            </w:r>
          </w:p>
          <w:p w14:paraId="7C1C8B9A" w14:textId="77777777" w:rsidR="00325913" w:rsidRDefault="009A272D" w:rsidP="006F60F7">
            <w:r>
              <w:rPr>
                <w:rFonts w:hint="eastAsia"/>
              </w:rPr>
              <w:t>［</w:t>
            </w:r>
            <w:r w:rsidR="00325913">
              <w:rPr>
                <w:rFonts w:hint="eastAsia"/>
              </w:rPr>
              <w:t>学習計画表の記述分析</w:t>
            </w:r>
            <w:r>
              <w:rPr>
                <w:rFonts w:hint="eastAsia"/>
              </w:rPr>
              <w:t>］</w:t>
            </w:r>
          </w:p>
          <w:p w14:paraId="09E0A524" w14:textId="5B27FD57" w:rsidR="009A3E10" w:rsidRDefault="009A3E10" w:rsidP="006F60F7"/>
          <w:p w14:paraId="282ECF12" w14:textId="26CA9E90" w:rsidR="006F60F7" w:rsidRDefault="006F60F7" w:rsidP="006F60F7"/>
          <w:p w14:paraId="4631B68E" w14:textId="77777777" w:rsidR="006F60F7" w:rsidRDefault="006F60F7" w:rsidP="006F60F7"/>
          <w:p w14:paraId="45E89E77" w14:textId="6E2483C9" w:rsidR="009A3E10" w:rsidRDefault="009A3E10" w:rsidP="006F60F7"/>
        </w:tc>
      </w:tr>
      <w:tr w:rsidR="00BA0B94" w14:paraId="1E40EC89" w14:textId="77777777" w:rsidTr="008C1C02">
        <w:trPr>
          <w:trHeight w:val="1984"/>
        </w:trPr>
        <w:tc>
          <w:tcPr>
            <w:tcW w:w="567" w:type="dxa"/>
            <w:tcFitText/>
            <w:vAlign w:val="center"/>
          </w:tcPr>
          <w:p w14:paraId="0BE8672C" w14:textId="43662883" w:rsidR="00BA0B94" w:rsidRPr="00A601CF" w:rsidRDefault="00BA0B94" w:rsidP="006F60F7">
            <w:pPr>
              <w:jc w:val="center"/>
              <w:rPr>
                <w:kern w:val="0"/>
              </w:rPr>
            </w:pPr>
            <w:r w:rsidRPr="00223C33">
              <w:rPr>
                <w:rFonts w:hint="eastAsia"/>
                <w:kern w:val="0"/>
              </w:rPr>
              <w:t>２</w:t>
            </w:r>
          </w:p>
        </w:tc>
        <w:tc>
          <w:tcPr>
            <w:tcW w:w="709" w:type="dxa"/>
            <w:vAlign w:val="center"/>
          </w:tcPr>
          <w:p w14:paraId="169B2976" w14:textId="77777777" w:rsidR="00BA0B94" w:rsidRDefault="00BA0B94" w:rsidP="006F60F7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5273" w:type="dxa"/>
            <w:vAlign w:val="center"/>
          </w:tcPr>
          <w:p w14:paraId="011971EB" w14:textId="452304FD" w:rsidR="00BA4035" w:rsidRDefault="003B1B24" w:rsidP="008C1C02">
            <w:pPr>
              <w:ind w:left="210" w:hangingChars="100" w:hanging="210"/>
              <w:jc w:val="left"/>
            </w:pPr>
            <w:r>
              <w:rPr>
                <w:rFonts w:hint="eastAsia"/>
              </w:rPr>
              <w:t>・</w:t>
            </w:r>
            <w:r w:rsidR="00E9653B">
              <w:rPr>
                <w:rFonts w:hint="eastAsia"/>
              </w:rPr>
              <w:t>目的や相手に応じて、</w:t>
            </w:r>
            <w:r w:rsidR="00B4104F">
              <w:rPr>
                <w:rFonts w:hint="eastAsia"/>
              </w:rPr>
              <w:t>スピーチの材料を集める。</w:t>
            </w:r>
          </w:p>
          <w:p w14:paraId="48FF1A13" w14:textId="4A7182DC" w:rsidR="00BA0B94" w:rsidRPr="008C1C02" w:rsidRDefault="00BA0B94" w:rsidP="008C1C02">
            <w:pPr>
              <w:ind w:right="-106" w:firstLineChars="1750" w:firstLine="3675"/>
              <w:jc w:val="left"/>
              <w:rPr>
                <w:bdr w:val="single" w:sz="4" w:space="0" w:color="auto"/>
              </w:rPr>
            </w:pPr>
            <w:r w:rsidRPr="008C1C02">
              <w:rPr>
                <w:rFonts w:hint="eastAsia"/>
                <w:bdr w:val="single" w:sz="4" w:space="0" w:color="auto"/>
              </w:rPr>
              <w:t>学習シート</w:t>
            </w:r>
            <w:r w:rsidR="00BA4035" w:rsidRPr="008C1C02">
              <w:rPr>
                <w:rFonts w:hint="eastAsia"/>
                <w:bdr w:val="single" w:sz="4" w:space="0" w:color="auto"/>
              </w:rPr>
              <w:t>①</w:t>
            </w:r>
          </w:p>
          <w:p w14:paraId="15E54673" w14:textId="77777777" w:rsidR="008C1C02" w:rsidRDefault="00B4104F" w:rsidP="008C1C02">
            <w:pPr>
              <w:ind w:left="210" w:right="-248" w:hangingChars="100" w:hanging="210"/>
              <w:jc w:val="left"/>
            </w:pPr>
            <w:r>
              <w:rPr>
                <w:rFonts w:hint="eastAsia"/>
              </w:rPr>
              <w:t>・</w:t>
            </w:r>
            <w:r w:rsidR="00E9653B">
              <w:rPr>
                <w:rFonts w:hint="eastAsia"/>
              </w:rPr>
              <w:t>目的や相手</w:t>
            </w:r>
            <w:r>
              <w:rPr>
                <w:rFonts w:hint="eastAsia"/>
              </w:rPr>
              <w:t>に応じた内容や話し方を考え、スピーチ</w:t>
            </w:r>
          </w:p>
          <w:p w14:paraId="2C1EC40C" w14:textId="334AE784" w:rsidR="00B4104F" w:rsidRDefault="00B4104F" w:rsidP="008C1C02">
            <w:pPr>
              <w:ind w:leftChars="100" w:left="210" w:right="-248"/>
              <w:jc w:val="left"/>
            </w:pPr>
            <w:r>
              <w:rPr>
                <w:rFonts w:hint="eastAsia"/>
              </w:rPr>
              <w:t>原稿を書く。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　　　　　　　　</w:t>
            </w:r>
            <w:r w:rsidR="008C1C02">
              <w:rPr>
                <w:rFonts w:hint="eastAsia"/>
              </w:rPr>
              <w:t xml:space="preserve">　</w:t>
            </w:r>
            <w:r w:rsidRPr="008C1C02">
              <w:rPr>
                <w:rFonts w:hint="eastAsia"/>
                <w:bdr w:val="single" w:sz="4" w:space="0" w:color="auto"/>
              </w:rPr>
              <w:t>学習シート②</w:t>
            </w:r>
          </w:p>
          <w:p w14:paraId="12AC4A13" w14:textId="7150F7FD" w:rsidR="00B4104F" w:rsidRDefault="00B4104F" w:rsidP="008C1C02">
            <w:pPr>
              <w:ind w:right="420"/>
              <w:jc w:val="left"/>
            </w:pPr>
            <w:r>
              <w:rPr>
                <w:rFonts w:hint="eastAsia"/>
              </w:rPr>
              <w:t>・スピーチの練習をする。</w:t>
            </w:r>
          </w:p>
        </w:tc>
        <w:tc>
          <w:tcPr>
            <w:tcW w:w="2977" w:type="dxa"/>
            <w:vAlign w:val="center"/>
          </w:tcPr>
          <w:p w14:paraId="76A27232" w14:textId="6E5E9E7D" w:rsidR="00BA0B94" w:rsidRDefault="00BA0B94" w:rsidP="006F60F7">
            <w:r>
              <w:rPr>
                <w:rFonts w:hint="eastAsia"/>
              </w:rPr>
              <w:t>【</w:t>
            </w:r>
            <w:r w:rsidR="00451C38">
              <w:rPr>
                <w:rFonts w:hint="eastAsia"/>
              </w:rPr>
              <w:t>話・聞</w:t>
            </w:r>
            <w:r>
              <w:rPr>
                <w:rFonts w:hint="eastAsia"/>
              </w:rPr>
              <w:t>①】</w:t>
            </w:r>
            <w:r w:rsidR="00B8466F">
              <w:rPr>
                <w:rFonts w:hint="eastAsia"/>
              </w:rPr>
              <w:t>【関①】</w:t>
            </w:r>
          </w:p>
          <w:p w14:paraId="4E13B27A" w14:textId="77777777" w:rsidR="00E9653B" w:rsidRDefault="009A272D" w:rsidP="006F60F7">
            <w:r>
              <w:rPr>
                <w:rFonts w:hint="eastAsia"/>
              </w:rPr>
              <w:t>［</w:t>
            </w:r>
            <w:r w:rsidR="00BA0B94">
              <w:rPr>
                <w:rFonts w:hint="eastAsia"/>
              </w:rPr>
              <w:t>学習シート</w:t>
            </w:r>
            <w:r w:rsidR="00E9653B">
              <w:rPr>
                <w:rFonts w:hint="eastAsia"/>
              </w:rPr>
              <w:t>①、②</w:t>
            </w:r>
            <w:r w:rsidR="00BA0B94">
              <w:rPr>
                <w:rFonts w:hint="eastAsia"/>
              </w:rPr>
              <w:t>の記述分</w:t>
            </w:r>
          </w:p>
          <w:p w14:paraId="15F0F9AB" w14:textId="53430B42" w:rsidR="00BA0B94" w:rsidRDefault="00BA0B94" w:rsidP="006F60F7">
            <w:pPr>
              <w:ind w:firstLineChars="100" w:firstLine="210"/>
            </w:pPr>
            <w:r>
              <w:rPr>
                <w:rFonts w:hint="eastAsia"/>
              </w:rPr>
              <w:t>析</w:t>
            </w:r>
            <w:r w:rsidR="009A272D">
              <w:rPr>
                <w:rFonts w:hint="eastAsia"/>
              </w:rPr>
              <w:t>］</w:t>
            </w:r>
          </w:p>
          <w:p w14:paraId="220887AF" w14:textId="77777777" w:rsidR="006D684D" w:rsidRDefault="006D684D" w:rsidP="006F60F7">
            <w:r>
              <w:rPr>
                <w:rFonts w:hint="eastAsia"/>
              </w:rPr>
              <w:t>［</w:t>
            </w:r>
            <w:r w:rsidR="00453662">
              <w:rPr>
                <w:rFonts w:hint="eastAsia"/>
              </w:rPr>
              <w:t>観察］</w:t>
            </w:r>
          </w:p>
          <w:p w14:paraId="5103EA50" w14:textId="7C3540EC" w:rsidR="006F60F7" w:rsidRDefault="006F60F7" w:rsidP="006F60F7"/>
        </w:tc>
      </w:tr>
      <w:tr w:rsidR="00F646F7" w14:paraId="42AA95BD" w14:textId="77777777" w:rsidTr="008C1C02">
        <w:trPr>
          <w:trHeight w:val="983"/>
        </w:trPr>
        <w:tc>
          <w:tcPr>
            <w:tcW w:w="567" w:type="dxa"/>
            <w:tcFitText/>
            <w:vAlign w:val="center"/>
          </w:tcPr>
          <w:p w14:paraId="143FF3BE" w14:textId="412CF9B0" w:rsidR="00BA0B94" w:rsidRPr="00A601CF" w:rsidRDefault="00BA0B94" w:rsidP="006F60F7">
            <w:pPr>
              <w:jc w:val="center"/>
              <w:rPr>
                <w:kern w:val="0"/>
              </w:rPr>
            </w:pPr>
            <w:r w:rsidRPr="00223C33">
              <w:rPr>
                <w:rFonts w:hint="eastAsia"/>
                <w:kern w:val="0"/>
              </w:rPr>
              <w:lastRenderedPageBreak/>
              <w:t>３</w:t>
            </w:r>
          </w:p>
        </w:tc>
        <w:tc>
          <w:tcPr>
            <w:tcW w:w="709" w:type="dxa"/>
            <w:vAlign w:val="center"/>
          </w:tcPr>
          <w:p w14:paraId="7E315311" w14:textId="512D69EE" w:rsidR="00F646F7" w:rsidRDefault="003254BA" w:rsidP="006F60F7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5273" w:type="dxa"/>
            <w:vAlign w:val="center"/>
          </w:tcPr>
          <w:p w14:paraId="29D26A43" w14:textId="770580E4" w:rsidR="0083452A" w:rsidRDefault="0083452A" w:rsidP="006F60F7">
            <w:pPr>
              <w:ind w:left="210" w:hangingChars="100" w:hanging="210"/>
            </w:pPr>
            <w:r>
              <w:rPr>
                <w:rFonts w:hint="eastAsia"/>
              </w:rPr>
              <w:t>・</w:t>
            </w:r>
            <w:r w:rsidR="008F089D">
              <w:rPr>
                <w:rFonts w:hint="eastAsia"/>
              </w:rPr>
              <w:t>グループで</w:t>
            </w:r>
            <w:r w:rsidR="00BA4035">
              <w:rPr>
                <w:rFonts w:hint="eastAsia"/>
              </w:rPr>
              <w:t>スピーチを行</w:t>
            </w:r>
            <w:r w:rsidR="008F089D">
              <w:rPr>
                <w:rFonts w:hint="eastAsia"/>
              </w:rPr>
              <w:t>い、相互評価をする</w:t>
            </w:r>
            <w:r w:rsidR="00BA4035">
              <w:rPr>
                <w:rFonts w:hint="eastAsia"/>
              </w:rPr>
              <w:t>。</w:t>
            </w:r>
          </w:p>
          <w:p w14:paraId="1CF5E169" w14:textId="669E0703" w:rsidR="008C1C02" w:rsidRPr="008C1C02" w:rsidRDefault="00827A6E" w:rsidP="008C1C02">
            <w:pPr>
              <w:rPr>
                <w:bdr w:val="single" w:sz="4" w:space="0" w:color="auto"/>
              </w:rPr>
            </w:pPr>
            <w:r>
              <w:rPr>
                <w:rFonts w:hint="eastAsia"/>
              </w:rPr>
              <w:t>・この単元で身に付けた力を確認する。</w:t>
            </w:r>
            <w:r w:rsidR="00BA0B94">
              <w:rPr>
                <w:rFonts w:hint="eastAsia"/>
              </w:rPr>
              <w:t xml:space="preserve"> </w:t>
            </w:r>
            <w:r w:rsidRPr="008C1C02">
              <w:rPr>
                <w:rFonts w:hint="eastAsia"/>
                <w:bdr w:val="single" w:sz="4" w:space="0" w:color="auto"/>
              </w:rPr>
              <w:t>学習計画表</w:t>
            </w:r>
          </w:p>
        </w:tc>
        <w:tc>
          <w:tcPr>
            <w:tcW w:w="2977" w:type="dxa"/>
            <w:vAlign w:val="center"/>
          </w:tcPr>
          <w:p w14:paraId="1FD5407B" w14:textId="50A5B65B" w:rsidR="00F646F7" w:rsidRDefault="00451C38" w:rsidP="006F60F7">
            <w:r>
              <w:rPr>
                <w:rFonts w:hint="eastAsia"/>
              </w:rPr>
              <w:t>【話・聞②】</w:t>
            </w:r>
            <w:r w:rsidR="00B4104F">
              <w:rPr>
                <w:rFonts w:hint="eastAsia"/>
              </w:rPr>
              <w:t>【言①】</w:t>
            </w:r>
          </w:p>
          <w:p w14:paraId="53175F29" w14:textId="577FE916" w:rsidR="006F60F7" w:rsidRDefault="009A272D" w:rsidP="006F60F7">
            <w:r>
              <w:rPr>
                <w:rFonts w:hint="eastAsia"/>
              </w:rPr>
              <w:t>［</w:t>
            </w:r>
            <w:r w:rsidR="00BA4035">
              <w:rPr>
                <w:rFonts w:hint="eastAsia"/>
              </w:rPr>
              <w:t>スピーチの様子の分析</w:t>
            </w:r>
            <w:r>
              <w:rPr>
                <w:rFonts w:hint="eastAsia"/>
              </w:rPr>
              <w:t>］</w:t>
            </w:r>
          </w:p>
        </w:tc>
      </w:tr>
    </w:tbl>
    <w:p w14:paraId="56DFCDFE" w14:textId="318F98D9" w:rsidR="00F978ED" w:rsidRDefault="00F978ED" w:rsidP="00B4104F">
      <w:pPr>
        <w:rPr>
          <w:rFonts w:asciiTheme="minorEastAsia" w:hAnsiTheme="minorEastAsia"/>
        </w:rPr>
      </w:pPr>
    </w:p>
    <w:p w14:paraId="6CE79373" w14:textId="77777777" w:rsidR="006F60F7" w:rsidRDefault="006F60F7" w:rsidP="00B4104F">
      <w:pPr>
        <w:rPr>
          <w:rFonts w:asciiTheme="minorEastAsia" w:hAnsiTheme="minorEastAsia"/>
        </w:rPr>
      </w:pPr>
    </w:p>
    <w:sectPr w:rsidR="006F60F7" w:rsidSect="007F4A4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C22B1" w14:textId="77777777" w:rsidR="00363A12" w:rsidRDefault="00363A12" w:rsidP="00B03324">
      <w:r>
        <w:separator/>
      </w:r>
    </w:p>
  </w:endnote>
  <w:endnote w:type="continuationSeparator" w:id="0">
    <w:p w14:paraId="465302A2" w14:textId="77777777" w:rsidR="00363A12" w:rsidRDefault="00363A12" w:rsidP="00B03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C82DC" w14:textId="77777777" w:rsidR="00363A12" w:rsidRDefault="00363A12" w:rsidP="00B03324">
      <w:r>
        <w:separator/>
      </w:r>
    </w:p>
  </w:footnote>
  <w:footnote w:type="continuationSeparator" w:id="0">
    <w:p w14:paraId="76542571" w14:textId="77777777" w:rsidR="00363A12" w:rsidRDefault="00363A12" w:rsidP="00B033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42"/>
    <w:rsid w:val="00020048"/>
    <w:rsid w:val="00021D7B"/>
    <w:rsid w:val="00043BA3"/>
    <w:rsid w:val="000509D6"/>
    <w:rsid w:val="00055467"/>
    <w:rsid w:val="000728AD"/>
    <w:rsid w:val="000844E3"/>
    <w:rsid w:val="000A0FB6"/>
    <w:rsid w:val="000B1898"/>
    <w:rsid w:val="000C045D"/>
    <w:rsid w:val="00127625"/>
    <w:rsid w:val="001925F5"/>
    <w:rsid w:val="001A4355"/>
    <w:rsid w:val="001B4CD8"/>
    <w:rsid w:val="001D140B"/>
    <w:rsid w:val="001E589B"/>
    <w:rsid w:val="001F72A3"/>
    <w:rsid w:val="00223C33"/>
    <w:rsid w:val="00234DCB"/>
    <w:rsid w:val="0023517F"/>
    <w:rsid w:val="00241EC3"/>
    <w:rsid w:val="002512CB"/>
    <w:rsid w:val="002619C9"/>
    <w:rsid w:val="002A548E"/>
    <w:rsid w:val="002B483B"/>
    <w:rsid w:val="002B701A"/>
    <w:rsid w:val="002E5F00"/>
    <w:rsid w:val="0030102D"/>
    <w:rsid w:val="00307553"/>
    <w:rsid w:val="00311060"/>
    <w:rsid w:val="00320192"/>
    <w:rsid w:val="003254BA"/>
    <w:rsid w:val="00325913"/>
    <w:rsid w:val="00363A12"/>
    <w:rsid w:val="0039088E"/>
    <w:rsid w:val="0039500C"/>
    <w:rsid w:val="003A5DCA"/>
    <w:rsid w:val="003B1B24"/>
    <w:rsid w:val="003C07C1"/>
    <w:rsid w:val="003C531C"/>
    <w:rsid w:val="003C5614"/>
    <w:rsid w:val="003D4D34"/>
    <w:rsid w:val="003D673C"/>
    <w:rsid w:val="003E0A5E"/>
    <w:rsid w:val="003E1F2F"/>
    <w:rsid w:val="00401566"/>
    <w:rsid w:val="004356FE"/>
    <w:rsid w:val="00447CEE"/>
    <w:rsid w:val="00451C38"/>
    <w:rsid w:val="00453662"/>
    <w:rsid w:val="00454B0A"/>
    <w:rsid w:val="00485C21"/>
    <w:rsid w:val="00486118"/>
    <w:rsid w:val="00492298"/>
    <w:rsid w:val="004934B7"/>
    <w:rsid w:val="00496FA6"/>
    <w:rsid w:val="004A03C8"/>
    <w:rsid w:val="004A5B65"/>
    <w:rsid w:val="004D5AA0"/>
    <w:rsid w:val="004E7624"/>
    <w:rsid w:val="004F58AA"/>
    <w:rsid w:val="00507C5D"/>
    <w:rsid w:val="00510A20"/>
    <w:rsid w:val="0051429F"/>
    <w:rsid w:val="00555010"/>
    <w:rsid w:val="0056614B"/>
    <w:rsid w:val="005A20B1"/>
    <w:rsid w:val="005D0D0A"/>
    <w:rsid w:val="005D4D09"/>
    <w:rsid w:val="005D6368"/>
    <w:rsid w:val="005D687A"/>
    <w:rsid w:val="005E12AA"/>
    <w:rsid w:val="005E4C2D"/>
    <w:rsid w:val="005E6C45"/>
    <w:rsid w:val="005F1E2B"/>
    <w:rsid w:val="00633019"/>
    <w:rsid w:val="00643B27"/>
    <w:rsid w:val="0065022B"/>
    <w:rsid w:val="006C4FCC"/>
    <w:rsid w:val="006D684D"/>
    <w:rsid w:val="006F503B"/>
    <w:rsid w:val="006F60F7"/>
    <w:rsid w:val="00726442"/>
    <w:rsid w:val="00756E3B"/>
    <w:rsid w:val="007615DF"/>
    <w:rsid w:val="007626B4"/>
    <w:rsid w:val="0077382C"/>
    <w:rsid w:val="0077382F"/>
    <w:rsid w:val="00785395"/>
    <w:rsid w:val="00792BC1"/>
    <w:rsid w:val="007A6D65"/>
    <w:rsid w:val="007F4A44"/>
    <w:rsid w:val="00803439"/>
    <w:rsid w:val="00806420"/>
    <w:rsid w:val="00827A6E"/>
    <w:rsid w:val="0083452A"/>
    <w:rsid w:val="0083533C"/>
    <w:rsid w:val="00841B5C"/>
    <w:rsid w:val="00850EC8"/>
    <w:rsid w:val="008523B9"/>
    <w:rsid w:val="008616FE"/>
    <w:rsid w:val="00871938"/>
    <w:rsid w:val="0087427B"/>
    <w:rsid w:val="008820D5"/>
    <w:rsid w:val="00884803"/>
    <w:rsid w:val="008916A1"/>
    <w:rsid w:val="008C1C02"/>
    <w:rsid w:val="008F089D"/>
    <w:rsid w:val="00905710"/>
    <w:rsid w:val="009111BF"/>
    <w:rsid w:val="00911FE3"/>
    <w:rsid w:val="00932B78"/>
    <w:rsid w:val="00942326"/>
    <w:rsid w:val="00954FBA"/>
    <w:rsid w:val="00962F3D"/>
    <w:rsid w:val="00981722"/>
    <w:rsid w:val="00984209"/>
    <w:rsid w:val="00987321"/>
    <w:rsid w:val="009A272D"/>
    <w:rsid w:val="009A3E10"/>
    <w:rsid w:val="009B2042"/>
    <w:rsid w:val="009B4988"/>
    <w:rsid w:val="009D4EF3"/>
    <w:rsid w:val="009E0114"/>
    <w:rsid w:val="00A0092B"/>
    <w:rsid w:val="00A22128"/>
    <w:rsid w:val="00A31D30"/>
    <w:rsid w:val="00A34598"/>
    <w:rsid w:val="00A601CF"/>
    <w:rsid w:val="00A70C88"/>
    <w:rsid w:val="00A75658"/>
    <w:rsid w:val="00A82001"/>
    <w:rsid w:val="00A853FA"/>
    <w:rsid w:val="00AA3C05"/>
    <w:rsid w:val="00AA54B8"/>
    <w:rsid w:val="00AB50A2"/>
    <w:rsid w:val="00AC4A96"/>
    <w:rsid w:val="00AC50C4"/>
    <w:rsid w:val="00AE3E12"/>
    <w:rsid w:val="00AE66D1"/>
    <w:rsid w:val="00B03324"/>
    <w:rsid w:val="00B22F8B"/>
    <w:rsid w:val="00B4028C"/>
    <w:rsid w:val="00B4104F"/>
    <w:rsid w:val="00B619FC"/>
    <w:rsid w:val="00B62C32"/>
    <w:rsid w:val="00B631FC"/>
    <w:rsid w:val="00B6347D"/>
    <w:rsid w:val="00B6551F"/>
    <w:rsid w:val="00B65876"/>
    <w:rsid w:val="00B6677D"/>
    <w:rsid w:val="00B81C62"/>
    <w:rsid w:val="00B83FCA"/>
    <w:rsid w:val="00B8466F"/>
    <w:rsid w:val="00B86185"/>
    <w:rsid w:val="00BA070E"/>
    <w:rsid w:val="00BA0B94"/>
    <w:rsid w:val="00BA4035"/>
    <w:rsid w:val="00BB420C"/>
    <w:rsid w:val="00BB602B"/>
    <w:rsid w:val="00BB6F97"/>
    <w:rsid w:val="00BE61F7"/>
    <w:rsid w:val="00C626CF"/>
    <w:rsid w:val="00C874DC"/>
    <w:rsid w:val="00CA3E23"/>
    <w:rsid w:val="00CB5C78"/>
    <w:rsid w:val="00CB7640"/>
    <w:rsid w:val="00CC0778"/>
    <w:rsid w:val="00CC4281"/>
    <w:rsid w:val="00CC53EA"/>
    <w:rsid w:val="00CE7D4B"/>
    <w:rsid w:val="00CF3464"/>
    <w:rsid w:val="00D02AD1"/>
    <w:rsid w:val="00D22CC7"/>
    <w:rsid w:val="00D435D4"/>
    <w:rsid w:val="00D5112D"/>
    <w:rsid w:val="00D55789"/>
    <w:rsid w:val="00D7092A"/>
    <w:rsid w:val="00D74B0F"/>
    <w:rsid w:val="00D75EF8"/>
    <w:rsid w:val="00D93D32"/>
    <w:rsid w:val="00DB1A97"/>
    <w:rsid w:val="00DD64A2"/>
    <w:rsid w:val="00DD7463"/>
    <w:rsid w:val="00E1194D"/>
    <w:rsid w:val="00E422D5"/>
    <w:rsid w:val="00E52300"/>
    <w:rsid w:val="00E546F0"/>
    <w:rsid w:val="00E72B38"/>
    <w:rsid w:val="00E73C89"/>
    <w:rsid w:val="00E828C3"/>
    <w:rsid w:val="00E864E9"/>
    <w:rsid w:val="00E90FC3"/>
    <w:rsid w:val="00E9627F"/>
    <w:rsid w:val="00E9653B"/>
    <w:rsid w:val="00EC0F7A"/>
    <w:rsid w:val="00ED3F16"/>
    <w:rsid w:val="00ED6165"/>
    <w:rsid w:val="00ED65EB"/>
    <w:rsid w:val="00EE1138"/>
    <w:rsid w:val="00EF38DA"/>
    <w:rsid w:val="00F23EE7"/>
    <w:rsid w:val="00F57CD4"/>
    <w:rsid w:val="00F646F7"/>
    <w:rsid w:val="00F66321"/>
    <w:rsid w:val="00F978ED"/>
    <w:rsid w:val="00FA452A"/>
    <w:rsid w:val="00FB5802"/>
    <w:rsid w:val="00FC53EA"/>
    <w:rsid w:val="00FD3BAB"/>
    <w:rsid w:val="00FE1E52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7C0986D"/>
  <w15:docId w15:val="{29B599DA-17E7-40B3-86DD-88C5E9F8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38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4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332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03324"/>
  </w:style>
  <w:style w:type="paragraph" w:styleId="a6">
    <w:name w:val="footer"/>
    <w:basedOn w:val="a"/>
    <w:link w:val="a7"/>
    <w:uiPriority w:val="99"/>
    <w:unhideWhenUsed/>
    <w:rsid w:val="00B033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03324"/>
  </w:style>
  <w:style w:type="paragraph" w:styleId="a8">
    <w:name w:val="Balloon Text"/>
    <w:basedOn w:val="a"/>
    <w:link w:val="a9"/>
    <w:uiPriority w:val="99"/>
    <w:semiHidden/>
    <w:unhideWhenUsed/>
    <w:rsid w:val="00A22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2212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2212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22128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22128"/>
  </w:style>
  <w:style w:type="paragraph" w:styleId="ad">
    <w:name w:val="annotation subject"/>
    <w:basedOn w:val="ab"/>
    <w:next w:val="ab"/>
    <w:link w:val="ae"/>
    <w:uiPriority w:val="99"/>
    <w:semiHidden/>
    <w:unhideWhenUsed/>
    <w:rsid w:val="00A22128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221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EE08E-CD05-4BAE-8C07-64D91072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6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33</cp:revision>
  <cp:lastPrinted>2020-09-10T00:20:00Z</cp:lastPrinted>
  <dcterms:created xsi:type="dcterms:W3CDTF">2020-07-26T23:20:00Z</dcterms:created>
  <dcterms:modified xsi:type="dcterms:W3CDTF">2020-09-23T04:08:00Z</dcterms:modified>
</cp:coreProperties>
</file>