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77" w:rsidRDefault="00123377" w:rsidP="00B629FA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美術科ワークシート</w:t>
      </w:r>
      <w:r w:rsidR="00F63867"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E469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年　</w:t>
      </w:r>
      <w:r w:rsidR="00693E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組　　</w:t>
      </w:r>
      <w:r w:rsidR="00693E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号　氏名</w:t>
      </w:r>
      <w:r w:rsidR="00E469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443B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  <w:r w:rsidR="00B629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443B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B455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bookmarkStart w:id="0" w:name="_GoBack"/>
      <w:bookmarkEnd w:id="0"/>
    </w:p>
    <w:p w:rsidR="008F070D" w:rsidRDefault="00123377" w:rsidP="00B629FA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23377">
        <w:rPr>
          <w:rFonts w:ascii="HG丸ｺﾞｼｯｸM-PRO" w:eastAsia="HG丸ｺﾞｼｯｸM-PRO" w:hAnsi="HG丸ｺﾞｼｯｸM-PRO" w:hint="eastAsia"/>
          <w:sz w:val="20"/>
          <w:szCs w:val="20"/>
        </w:rPr>
        <w:t>題</w:t>
      </w:r>
      <w:r w:rsidR="004573A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123377">
        <w:rPr>
          <w:rFonts w:ascii="HG丸ｺﾞｼｯｸM-PRO" w:eastAsia="HG丸ｺﾞｼｯｸM-PRO" w:hAnsi="HG丸ｺﾞｼｯｸM-PRO" w:hint="eastAsia"/>
          <w:sz w:val="20"/>
          <w:szCs w:val="20"/>
        </w:rPr>
        <w:t>材</w:t>
      </w:r>
      <w:r w:rsidR="004573A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123377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3446C1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生物を生み出そう</w:t>
      </w:r>
      <w:r w:rsidR="00FD1D5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B629F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</w:t>
      </w:r>
      <w:r w:rsidR="00FD1D5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</w:t>
      </w:r>
    </w:p>
    <w:p w:rsidR="0016606B" w:rsidRPr="003446C1" w:rsidRDefault="004573AF" w:rsidP="00B629FA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学習目標</w:t>
      </w:r>
      <w:r w:rsidR="0012337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3446C1" w:rsidRPr="003446C1">
        <w:rPr>
          <w:rFonts w:ascii="HG丸ｺﾞｼｯｸM-PRO" w:eastAsia="HG丸ｺﾞｼｯｸM-PRO" w:hAnsi="HG丸ｺﾞｼｯｸM-PRO" w:hint="eastAsia"/>
          <w:sz w:val="20"/>
        </w:rPr>
        <w:t>素材の構成を工夫しながらアイデアスケッチをして，イメージを広げよう</w:t>
      </w:r>
      <w:r w:rsidR="00946907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B629FA" w:rsidRDefault="00B629FA" w:rsidP="00B629FA">
      <w:pPr>
        <w:spacing w:line="26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1" w:name="_Hlk529873193"/>
      <w:r w:rsidRPr="00ED1A21">
        <w:rPr>
          <w:rFonts w:ascii="HG丸ｺﾞｼｯｸM-PRO" w:eastAsia="HG丸ｺﾞｼｯｸM-PRO" w:hAnsi="HG丸ｺﾞｼｯｸM-PRO" w:hint="eastAsia"/>
          <w:b/>
          <w:sz w:val="20"/>
          <w:szCs w:val="20"/>
          <w:bdr w:val="single" w:sz="4" w:space="0" w:color="auto"/>
        </w:rPr>
        <w:t>※ポイント１</w:t>
      </w:r>
      <w:r w:rsidRPr="00ED1A21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できるだけ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（　</w:t>
      </w:r>
      <w:r w:rsidR="00525AF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）描く</w:t>
      </w:r>
    </w:p>
    <w:p w:rsidR="00B629FA" w:rsidRDefault="00B629FA" w:rsidP="00B629FA">
      <w:pPr>
        <w:spacing w:line="260" w:lineRule="exact"/>
        <w:rPr>
          <w:rFonts w:ascii="AR P丸ゴシック体M" w:eastAsia="AR P丸ゴシック体M" w:hAnsi="AR P丸ゴシック体M" w:cs="ＭＳ 明朝"/>
          <w:b/>
          <w:sz w:val="20"/>
          <w:szCs w:val="20"/>
        </w:rPr>
      </w:pPr>
      <w:r w:rsidRPr="00ED1A21">
        <w:rPr>
          <w:rFonts w:ascii="HG丸ｺﾞｼｯｸM-PRO" w:eastAsia="HG丸ｺﾞｼｯｸM-PRO" w:hAnsi="HG丸ｺﾞｼｯｸM-PRO" w:hint="eastAsia"/>
          <w:b/>
          <w:sz w:val="20"/>
          <w:szCs w:val="20"/>
          <w:bdr w:val="single" w:sz="4" w:space="0" w:color="auto"/>
        </w:rPr>
        <w:t>※ポイント２</w:t>
      </w:r>
      <w:r w:rsidRPr="00ED1A21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「絵」と「（　</w:t>
      </w:r>
      <w:r w:rsidR="00525AF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）」で描く　　※</w:t>
      </w:r>
      <w:r>
        <w:rPr>
          <w:rFonts w:ascii="AR P丸ゴシック体M" w:eastAsia="AR P丸ゴシック体M" w:hAnsi="AR P丸ゴシック体M" w:cs="ＭＳ 明朝" w:hint="eastAsia"/>
          <w:b/>
          <w:sz w:val="20"/>
          <w:szCs w:val="20"/>
        </w:rPr>
        <w:t>１時間目の鑑賞の授業で学んだ視点は？</w:t>
      </w:r>
    </w:p>
    <w:p w:rsidR="00B629FA" w:rsidRDefault="00B629FA" w:rsidP="00B629FA">
      <w:pPr>
        <w:spacing w:line="260" w:lineRule="exact"/>
        <w:rPr>
          <w:rFonts w:ascii="AR P丸ゴシック体M" w:eastAsia="AR P丸ゴシック体M" w:hAnsi="AR P丸ゴシック体M"/>
          <w:b/>
          <w:sz w:val="20"/>
          <w:szCs w:val="20"/>
        </w:rPr>
      </w:pPr>
      <w:r w:rsidRPr="00004C61">
        <w:rPr>
          <w:rFonts w:ascii="AR P丸ゴシック体M" w:eastAsia="AR P丸ゴシック体M" w:hAnsi="AR P丸ゴシック体M" w:cs="ＭＳ 明朝" w:hint="eastAsia"/>
          <w:b/>
          <w:sz w:val="20"/>
          <w:szCs w:val="20"/>
        </w:rPr>
        <w:t>→</w:t>
      </w:r>
      <w:r>
        <w:rPr>
          <w:rFonts w:ascii="AR P丸ゴシック体M" w:eastAsia="AR P丸ゴシック体M" w:hAnsi="AR P丸ゴシック体M" w:cs="ＭＳ 明朝" w:hint="eastAsia"/>
          <w:b/>
          <w:sz w:val="20"/>
          <w:szCs w:val="20"/>
        </w:rPr>
        <w:t xml:space="preserve">①（　</w:t>
      </w:r>
      <w:r w:rsidR="00525AF2">
        <w:rPr>
          <w:rFonts w:ascii="AR P丸ゴシック体M" w:eastAsia="AR P丸ゴシック体M" w:hAnsi="AR P丸ゴシック体M" w:cs="ＭＳ 明朝" w:hint="eastAsia"/>
          <w:b/>
          <w:sz w:val="20"/>
          <w:szCs w:val="20"/>
        </w:rPr>
        <w:t xml:space="preserve">　　</w:t>
      </w:r>
      <w:r>
        <w:rPr>
          <w:rFonts w:ascii="AR P丸ゴシック体M" w:eastAsia="AR P丸ゴシック体M" w:hAnsi="AR P丸ゴシック体M" w:cs="ＭＳ 明朝" w:hint="eastAsia"/>
          <w:b/>
          <w:sz w:val="20"/>
          <w:szCs w:val="20"/>
        </w:rPr>
        <w:t xml:space="preserve">　）や（　</w:t>
      </w:r>
      <w:r w:rsidR="00525AF2">
        <w:rPr>
          <w:rFonts w:ascii="AR P丸ゴシック体M" w:eastAsia="AR P丸ゴシック体M" w:hAnsi="AR P丸ゴシック体M" w:cs="ＭＳ 明朝" w:hint="eastAsia"/>
          <w:b/>
          <w:sz w:val="20"/>
          <w:szCs w:val="20"/>
        </w:rPr>
        <w:t xml:space="preserve">　　</w:t>
      </w:r>
      <w:r>
        <w:rPr>
          <w:rFonts w:ascii="AR P丸ゴシック体M" w:eastAsia="AR P丸ゴシック体M" w:hAnsi="AR P丸ゴシック体M" w:cs="ＭＳ 明朝" w:hint="eastAsia"/>
          <w:b/>
          <w:sz w:val="20"/>
          <w:szCs w:val="20"/>
        </w:rPr>
        <w:t xml:space="preserve">　）</w:t>
      </w:r>
      <w:r w:rsidRPr="00004C61">
        <w:rPr>
          <w:rFonts w:ascii="AR P丸ゴシック体M" w:eastAsia="AR P丸ゴシック体M" w:hAnsi="AR P丸ゴシック体M" w:hint="eastAsia"/>
          <w:b/>
          <w:sz w:val="20"/>
          <w:szCs w:val="20"/>
        </w:rPr>
        <w:t>の</w:t>
      </w:r>
      <w:r>
        <w:rPr>
          <w:rFonts w:ascii="AR P丸ゴシック体M" w:eastAsia="AR P丸ゴシック体M" w:hAnsi="AR P丸ゴシック体M" w:hint="eastAsia"/>
          <w:b/>
          <w:sz w:val="20"/>
          <w:szCs w:val="20"/>
        </w:rPr>
        <w:t>見え方の</w:t>
      </w:r>
      <w:r w:rsidRPr="00004C61">
        <w:rPr>
          <w:rFonts w:ascii="AR P丸ゴシック体M" w:eastAsia="AR P丸ゴシック体M" w:hAnsi="AR P丸ゴシック体M" w:hint="eastAsia"/>
          <w:b/>
          <w:sz w:val="20"/>
          <w:szCs w:val="20"/>
        </w:rPr>
        <w:t>こと，</w:t>
      </w:r>
      <w:r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②使われている（　</w:t>
      </w:r>
      <w:r w:rsidR="00525AF2"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　　</w:t>
      </w:r>
      <w:r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　）のこと，③（　</w:t>
      </w:r>
      <w:r w:rsidR="00525AF2"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　　</w:t>
      </w:r>
      <w:r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　）（組み合わせ）のこと，</w:t>
      </w:r>
    </w:p>
    <w:p w:rsidR="00B629FA" w:rsidRPr="00E2669A" w:rsidRDefault="00B629FA" w:rsidP="00126016">
      <w:pPr>
        <w:spacing w:line="260" w:lineRule="exact"/>
        <w:ind w:firstLineChars="100" w:firstLine="200"/>
        <w:rPr>
          <w:rFonts w:ascii="HG丸ｺﾞｼｯｸM-PRO" w:eastAsia="HG丸ｺﾞｼｯｸM-PRO" w:hAnsi="HG丸ｺﾞｼｯｸM-PRO"/>
          <w:b/>
          <w:sz w:val="20"/>
          <w:szCs w:val="20"/>
          <w:shd w:val="pct15" w:color="auto" w:fill="FFFFFF"/>
        </w:rPr>
      </w:pPr>
      <w:r>
        <w:rPr>
          <w:rFonts w:ascii="AR P丸ゴシック体M" w:eastAsia="AR P丸ゴシック体M" w:hAnsi="AR P丸ゴシック体M" w:hint="eastAsia"/>
          <w:b/>
          <w:sz w:val="20"/>
          <w:szCs w:val="20"/>
        </w:rPr>
        <w:t>④空間・</w:t>
      </w:r>
      <w:r w:rsidRPr="00E2669A"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立体感・（　</w:t>
      </w:r>
      <w:r w:rsidR="00525AF2"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　　</w:t>
      </w:r>
      <w:r w:rsidRPr="00E2669A"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　）の</w:t>
      </w:r>
      <w:r w:rsidRPr="00004C61">
        <w:rPr>
          <w:rFonts w:ascii="AR P丸ゴシック体M" w:eastAsia="AR P丸ゴシック体M" w:hAnsi="AR P丸ゴシック体M" w:hint="eastAsia"/>
          <w:b/>
          <w:sz w:val="20"/>
          <w:szCs w:val="20"/>
        </w:rPr>
        <w:t>こと，</w:t>
      </w:r>
      <w:r>
        <w:rPr>
          <w:rFonts w:ascii="AR P丸ゴシック体M" w:eastAsia="AR P丸ゴシック体M" w:hAnsi="AR P丸ゴシック体M" w:hint="eastAsia"/>
          <w:b/>
          <w:sz w:val="20"/>
          <w:szCs w:val="20"/>
        </w:rPr>
        <w:t>⑤全体の</w:t>
      </w:r>
      <w:r w:rsidRPr="00E2669A"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（　</w:t>
      </w:r>
      <w:r w:rsidR="00525AF2"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　　　　</w:t>
      </w:r>
      <w:r w:rsidRPr="00E2669A">
        <w:rPr>
          <w:rFonts w:ascii="AR P丸ゴシック体M" w:eastAsia="AR P丸ゴシック体M" w:hAnsi="AR P丸ゴシック体M" w:hint="eastAsia"/>
          <w:b/>
          <w:sz w:val="20"/>
          <w:szCs w:val="20"/>
        </w:rPr>
        <w:t xml:space="preserve">　）</w:t>
      </w:r>
      <w:r w:rsidRPr="00004C61">
        <w:rPr>
          <w:rFonts w:ascii="AR P丸ゴシック体M" w:eastAsia="AR P丸ゴシック体M" w:hAnsi="AR P丸ゴシック体M" w:hint="eastAsia"/>
          <w:b/>
          <w:sz w:val="20"/>
          <w:szCs w:val="20"/>
        </w:rPr>
        <w:t>のことなど</w:t>
      </w:r>
    </w:p>
    <w:p w:rsidR="00EF441C" w:rsidRPr="000C08F0" w:rsidRDefault="00126016" w:rsidP="000C08F0">
      <w:pPr>
        <w:rPr>
          <w:rFonts w:ascii="HG丸ｺﾞｼｯｸM-PRO" w:eastAsia="HG丸ｺﾞｼｯｸM-PRO" w:hAnsi="HG丸ｺﾞｼｯｸM-PRO"/>
          <w:b/>
          <w:sz w:val="14"/>
          <w:szCs w:val="20"/>
        </w:rPr>
      </w:pPr>
      <w:r w:rsidRPr="00E2669A">
        <w:rPr>
          <w:rFonts w:ascii="AR P丸ゴシック体M" w:eastAsia="AR P丸ゴシック体M" w:hAnsi="AR P丸ゴシック体M" w:hint="eastAsia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B2102" wp14:editId="6FEE2895">
                <wp:simplePos x="0" y="0"/>
                <wp:positionH relativeFrom="column">
                  <wp:posOffset>326390</wp:posOffset>
                </wp:positionH>
                <wp:positionV relativeFrom="paragraph">
                  <wp:posOffset>27940</wp:posOffset>
                </wp:positionV>
                <wp:extent cx="341630" cy="171450"/>
                <wp:effectExtent l="0" t="0" r="2032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7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D76ED" id="四角形: 角を丸くする 2" o:spid="_x0000_s1026" style="position:absolute;left:0;text-align:left;margin-left:25.7pt;margin-top:2.2pt;width:26.9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2YlQIAAN0EAAAOAAAAZHJzL2Uyb0RvYy54bWysVM1O3DAQvlfqO1i+l2yWBdqILFqBqCoh&#10;QIWKs3GcTSTHdm3vZrc3uHKoxK3i1ktfgUufZovUx+hnJ/yU9lR1D86MZzw/33yz2zuLRpK5sK7W&#10;Kqfp2oASobguajXN6YfT/VevKXGeqYJJrUROl8LRnfHLF9utycRQV1oWwhIEUS5rTU4r702WJI5X&#10;omFuTRuhYCy1bZiHaqdJYVmL6I1MhoPBZtJqWxiruXAOt3udkY5j/LIU3B+VpROeyJyiNh9PG8/z&#10;cCbjbZZNLTNVzfsy2D9U0bBaIelDqD3mGZnZ+o9QTc2tdrr0a1w3iS7LmovYA7pJB8+6OamYEbEX&#10;gOPMA0zu/4Xlh/NjS+oip0NKFGsworubm5/fru++f80IvqvL6x+3t6uLz6uLL6vLKzIMkLXGZXh5&#10;Yo5trzmIof9FaZvwRWdkEWFePsAsFp5wXK6P0s11DIPDlG6lo404huTxsbHOvxW6IUHIqdUzVbzH&#10;KCPCbH7gPLLC/94vJFR6v5YyjlMq0qKfjdEgJGFgVSmZh9gY9OnUlBImp6Ar9zaGdFrWRXgeArml&#10;25WWzBkYA6IVuj1F4ZRI5jwM6Cb+Agwo4benoZ495qrucTT1blKF0CISsi8/YNihFqRzXSwxCKs7&#10;hjrD92tEO0DSY2ZBSbSCNfNHOEqp0Z/uJUoqbT/97T74gymwUtKC4uj944xZgV7eKXDoTToahZ2I&#10;ymhjawjFPrWcP7WoWbOrgUmKhTY8isHfy3uxtLo5wzZOQlaYmOLI3aHcK7u+Wz3sMxeTSXTDHhjm&#10;D9SJ4SF4wCngeLo4Y9b0DPCYwKG+XweWPeNA59uxYDLzuqwjQR5xxaiCgh2KQ+v3PSzpUz16Pf4r&#10;jX8BAAD//wMAUEsDBBQABgAIAAAAIQD+jMom2QAAAAcBAAAPAAAAZHJzL2Rvd25yZXYueG1sTI7B&#10;TsMwEETvSPyDtUjcqJPSAApxKoTEiROl4ryJlzjCXiexk6Z/j3uC02hnRrOv2q/OioWm0HtWkG8y&#10;EMSt1z13Co6fb3dPIEJE1mg9k4IzBdjX11cVltqf+IOWQ+xEGuFQogIT41BKGVpDDsPGD8Qp+/aT&#10;w5jOqZN6wlMad1Zus+xBOuw5fTA40Kuh9ucwOwX6aAPlyzi+N4VpztOM7utxVOr2Zn15BhFpjX9l&#10;uOAndKgTU+Nn1kFYBUW+S00FuySXOCu2IBoF98mXdSX/89e/AAAA//8DAFBLAQItABQABgAIAAAA&#10;IQC2gziS/gAAAOEBAAATAAAAAAAAAAAAAAAAAAAAAABbQ29udGVudF9UeXBlc10ueG1sUEsBAi0A&#10;FAAGAAgAAAAhADj9If/WAAAAlAEAAAsAAAAAAAAAAAAAAAAALwEAAF9yZWxzLy5yZWxzUEsBAi0A&#10;FAAGAAgAAAAhALOy7ZiVAgAA3QQAAA4AAAAAAAAAAAAAAAAALgIAAGRycy9lMm9Eb2MueG1sUEsB&#10;Ai0AFAAGAAgAAAAhAP6MyibZAAAABwEAAA8AAAAAAAAAAAAAAAAA7wQAAGRycy9kb3ducmV2Lnht&#10;bFBLBQYAAAAABAAEAPMAAAD1BQAAAAA=&#10;" filled="f" strokecolor="windowText" strokeweight="2pt"/>
            </w:pict>
          </mc:Fallback>
        </mc:AlternateContent>
      </w:r>
      <w:r w:rsidR="00B629FA" w:rsidRPr="000C08F0">
        <w:rPr>
          <w:rFonts w:ascii="HG丸ｺﾞｼｯｸM-PRO" w:eastAsia="HG丸ｺﾞｼｯｸM-PRO" w:hAnsi="HG丸ｺﾞｼｯｸM-PRO" w:hint="eastAsia"/>
          <w:b/>
          <w:sz w:val="24"/>
          <w:szCs w:val="20"/>
        </w:rPr>
        <w:t>NO．</w:t>
      </w:r>
    </w:p>
    <w:tbl>
      <w:tblPr>
        <w:tblStyle w:val="a3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A705FD" w:rsidRPr="00A77615" w:rsidTr="00F84D8C">
        <w:trPr>
          <w:trHeight w:val="6185"/>
        </w:trPr>
        <w:tc>
          <w:tcPr>
            <w:tcW w:w="10224" w:type="dxa"/>
          </w:tcPr>
          <w:tbl>
            <w:tblPr>
              <w:tblStyle w:val="a3"/>
              <w:tblpPr w:leftFromText="142" w:rightFromText="142" w:vertAnchor="text" w:horzAnchor="margin" w:tblpY="149"/>
              <w:tblOverlap w:val="never"/>
              <w:tblW w:w="2126" w:type="dxa"/>
              <w:tblLook w:val="04A0" w:firstRow="1" w:lastRow="0" w:firstColumn="1" w:lastColumn="0" w:noHBand="0" w:noVBand="1"/>
            </w:tblPr>
            <w:tblGrid>
              <w:gridCol w:w="2126"/>
            </w:tblGrid>
            <w:tr w:rsidR="00EF441C" w:rsidRPr="00A77615" w:rsidTr="00F84D8C">
              <w:trPr>
                <w:trHeight w:val="131"/>
              </w:trPr>
              <w:tc>
                <w:tcPr>
                  <w:tcW w:w="2126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EF441C" w:rsidRDefault="00EF441C" w:rsidP="00EF441C">
                  <w:pPr>
                    <w:tabs>
                      <w:tab w:val="left" w:pos="2385"/>
                    </w:tabs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使用する材料</w:t>
                  </w:r>
                </w:p>
                <w:p w:rsidR="00EF441C" w:rsidRPr="00963B4F" w:rsidRDefault="00EF441C" w:rsidP="00EF441C">
                  <w:pPr>
                    <w:tabs>
                      <w:tab w:val="left" w:pos="2385"/>
                    </w:tabs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（使う物全て）</w:t>
                  </w:r>
                </w:p>
              </w:tc>
            </w:tr>
            <w:tr w:rsidR="00EF441C" w:rsidRPr="00A77615" w:rsidTr="00F84D8C">
              <w:trPr>
                <w:trHeight w:val="2581"/>
              </w:trPr>
              <w:tc>
                <w:tcPr>
                  <w:tcW w:w="2126" w:type="dxa"/>
                </w:tcPr>
                <w:p w:rsidR="009B7F35" w:rsidRPr="00EB6F85" w:rsidRDefault="009B7F35" w:rsidP="00EF441C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</w:tr>
            <w:tr w:rsidR="00EF441C" w:rsidRPr="00A77615" w:rsidTr="00F84D8C">
              <w:trPr>
                <w:trHeight w:val="134"/>
              </w:trPr>
              <w:tc>
                <w:tcPr>
                  <w:tcW w:w="2126" w:type="dxa"/>
                  <w:shd w:val="clear" w:color="auto" w:fill="000000" w:themeFill="text1"/>
                  <w:vAlign w:val="center"/>
                </w:tcPr>
                <w:p w:rsidR="00EF441C" w:rsidRPr="00EB6F85" w:rsidRDefault="00EF441C" w:rsidP="00EF441C">
                  <w:pPr>
                    <w:tabs>
                      <w:tab w:val="left" w:pos="851"/>
                    </w:tabs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作品</w:t>
                  </w:r>
                  <w:r w:rsidR="00133FD2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全体</w:t>
                  </w:r>
                  <w:r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のイメージ</w:t>
                  </w:r>
                </w:p>
              </w:tc>
            </w:tr>
            <w:tr w:rsidR="00EF441C" w:rsidRPr="00A77615" w:rsidTr="00F84D8C">
              <w:trPr>
                <w:trHeight w:val="2536"/>
              </w:trPr>
              <w:tc>
                <w:tcPr>
                  <w:tcW w:w="2126" w:type="dxa"/>
                </w:tcPr>
                <w:p w:rsidR="00FD1D55" w:rsidRPr="00EF441C" w:rsidRDefault="00FD1D55" w:rsidP="00EF441C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</w:tr>
          </w:tbl>
          <w:p w:rsidR="00894412" w:rsidRPr="002C5307" w:rsidRDefault="00894412" w:rsidP="006B3E10">
            <w:pPr>
              <w:tabs>
                <w:tab w:val="left" w:pos="851"/>
              </w:tabs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</w:p>
        </w:tc>
      </w:tr>
    </w:tbl>
    <w:bookmarkEnd w:id="1"/>
    <w:p w:rsidR="000C08F0" w:rsidRPr="000C08F0" w:rsidRDefault="00F84D8C" w:rsidP="000C08F0">
      <w:pPr>
        <w:rPr>
          <w:rFonts w:ascii="HG丸ｺﾞｼｯｸM-PRO" w:eastAsia="HG丸ｺﾞｼｯｸM-PRO" w:hAnsi="HG丸ｺﾞｼｯｸM-PRO"/>
          <w:b/>
          <w:sz w:val="14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F56B6" wp14:editId="34DE88BE">
                <wp:simplePos x="0" y="0"/>
                <wp:positionH relativeFrom="column">
                  <wp:posOffset>331904</wp:posOffset>
                </wp:positionH>
                <wp:positionV relativeFrom="paragraph">
                  <wp:posOffset>24598</wp:posOffset>
                </wp:positionV>
                <wp:extent cx="341630" cy="192505"/>
                <wp:effectExtent l="0" t="0" r="20320" b="1714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925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18BDA" id="四角形: 角を丸くする 3" o:spid="_x0000_s1026" style="position:absolute;left:0;text-align:left;margin-left:26.15pt;margin-top:1.95pt;width:26.9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25kwIAAN0EAAAOAAAAZHJzL2Uyb0RvYy54bWysVM1O3DAQvlfqO1i+l+wvLRFZtAJRVUKA&#10;ChXnwXE2kRyPa3s3u73BlUMlbhW3XvoKXPo0W6Q+RsdO+CntqeoenBnP/+dvdntnWSu2kNZVqDPe&#10;3+hxJrXAvNKzjH843X/1hjPnQeegUMuMr6TjO5OXL7Ybk8oBlqhyaRkl0S5tTMZL702aJE6Usga3&#10;gUZqMhZoa/Ck2lmSW2goe62SQa+3mTRoc2NRSOfodq818knMXxRS+KOicNIzlXHqzcfTxvM8nMlk&#10;G9KZBVNWomsD/qGLGipNRR9S7YEHNrfVH6nqSlh0WPgNgXWCRVEJGWegafq9Z9OclGBknIXAceYB&#10;Jvf/0orDxbFlVZ7xIWcaanqiu5ubn9+u775/TRl915fXP25v1xef1xdf1pdXbBgga4xLKfLEHNtO&#10;cySG+ZeFrcOXJmPLCPPqAWa59EzQ5XDU3xzSYwgy9bcG49445Eweg411/q3EmgUh4xbnOn9PTxkR&#10;hsWB863/vV8oqHG/UoruIVWaNRkfjEe9UASIVYUCT2JtaE6nZ5yBmhFdhbcxpUNV5SE8RLuV21WW&#10;LYAYQ0TLsTmlxjlT4DwZaJr461r+LTT0sweubIOjqXNTOqSWkZBd+wHDFrUgnWO+ooew2DLUGbFf&#10;UbYDKnoMlihJo9Ca+SM6CoU0H3YSZyXaT3+7D/7EFLJy1hDFafaPc7CSZnmniUNb/dEo7ERURuPX&#10;A1LsU8v5U4ue17tImPRpoY2IYvD36l4sLNZntI3TUJVMoAXVblHulF3frh7ts5DTaXSjPTDgD/SJ&#10;ESF5wCngeLo8A2s6Bnh6gUO8XwdIn3Gg9Q2RGqdzj0UVCfKIK7ErKLRDkWfdvoclfapHr8d/pckv&#10;AAAA//8DAFBLAwQUAAYACAAAACEA46cWuNkAAAAHAQAADwAAAGRycy9kb3ducmV2LnhtbEyOy07D&#10;MBRE90j8g3WR2FEnKX0Q4lQIiRUrSsXaiS9xhH2d2E6a/j3uCpajGZ051WGxhs3oQ+9IQL7KgCG1&#10;TvXUCTh9vj3sgYUoSUnjCAVcMMChvr2pZKncmT5wPsaOJQiFUgrQMQ4l56HVaGVYuQEpdd/OWxlT&#10;9B1XXp4T3BpeZNmWW9lTetBywFeN7c9xsgLUyQTM53F8bza6ufhJ2q/dKMT93fLyDCziEv/GcNVP&#10;6lAnp8ZNpAIzAjbFOi0FrJ+AXetsmwNrUn4sgNcV/+9f/wIAAP//AwBQSwECLQAUAAYACAAAACEA&#10;toM4kv4AAADhAQAAEwAAAAAAAAAAAAAAAAAAAAAAW0NvbnRlbnRfVHlwZXNdLnhtbFBLAQItABQA&#10;BgAIAAAAIQA4/SH/1gAAAJQBAAALAAAAAAAAAAAAAAAAAC8BAABfcmVscy8ucmVsc1BLAQItABQA&#10;BgAIAAAAIQDdMo25kwIAAN0EAAAOAAAAAAAAAAAAAAAAAC4CAABkcnMvZTJvRG9jLnhtbFBLAQIt&#10;ABQABgAIAAAAIQDjpxa42QAAAAcBAAAPAAAAAAAAAAAAAAAAAO0EAABkcnMvZG93bnJldi54bWxQ&#10;SwUGAAAAAAQABADzAAAA8wUAAAAA&#10;" filled="f" strokecolor="windowText" strokeweight="2pt"/>
            </w:pict>
          </mc:Fallback>
        </mc:AlternateContent>
      </w:r>
      <w:r w:rsidR="000C08F0" w:rsidRPr="000C08F0">
        <w:rPr>
          <w:rFonts w:ascii="HG丸ｺﾞｼｯｸM-PRO" w:eastAsia="HG丸ｺﾞｼｯｸM-PRO" w:hAnsi="HG丸ｺﾞｼｯｸM-PRO" w:hint="eastAsia"/>
          <w:b/>
          <w:sz w:val="24"/>
          <w:szCs w:val="20"/>
        </w:rPr>
        <w:t>NO．</w:t>
      </w:r>
    </w:p>
    <w:tbl>
      <w:tblPr>
        <w:tblStyle w:val="a3"/>
        <w:tblW w:w="10210" w:type="dxa"/>
        <w:tblLook w:val="04A0" w:firstRow="1" w:lastRow="0" w:firstColumn="1" w:lastColumn="0" w:noHBand="0" w:noVBand="1"/>
      </w:tblPr>
      <w:tblGrid>
        <w:gridCol w:w="10210"/>
      </w:tblGrid>
      <w:tr w:rsidR="000C08F0" w:rsidRPr="00A77615" w:rsidTr="00F84D8C">
        <w:trPr>
          <w:trHeight w:val="5985"/>
        </w:trPr>
        <w:tc>
          <w:tcPr>
            <w:tcW w:w="10210" w:type="dxa"/>
          </w:tcPr>
          <w:tbl>
            <w:tblPr>
              <w:tblStyle w:val="a3"/>
              <w:tblpPr w:leftFromText="142" w:rightFromText="142" w:vertAnchor="text" w:horzAnchor="margin" w:tblpY="149"/>
              <w:tblOverlap w:val="never"/>
              <w:tblW w:w="2110" w:type="dxa"/>
              <w:tblLook w:val="04A0" w:firstRow="1" w:lastRow="0" w:firstColumn="1" w:lastColumn="0" w:noHBand="0" w:noVBand="1"/>
            </w:tblPr>
            <w:tblGrid>
              <w:gridCol w:w="2110"/>
            </w:tblGrid>
            <w:tr w:rsidR="000C08F0" w:rsidRPr="00A77615" w:rsidTr="00F84D8C">
              <w:trPr>
                <w:trHeight w:val="131"/>
              </w:trPr>
              <w:tc>
                <w:tcPr>
                  <w:tcW w:w="2110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0C08F0" w:rsidRDefault="000C08F0" w:rsidP="00C90136">
                  <w:pPr>
                    <w:tabs>
                      <w:tab w:val="left" w:pos="2385"/>
                    </w:tabs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使用する材料</w:t>
                  </w:r>
                </w:p>
                <w:p w:rsidR="000C08F0" w:rsidRPr="00963B4F" w:rsidRDefault="000C08F0" w:rsidP="00C90136">
                  <w:pPr>
                    <w:tabs>
                      <w:tab w:val="left" w:pos="2385"/>
                    </w:tabs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（使う物全て）</w:t>
                  </w:r>
                </w:p>
              </w:tc>
            </w:tr>
            <w:tr w:rsidR="000C08F0" w:rsidRPr="00A77615" w:rsidTr="00F84D8C">
              <w:trPr>
                <w:trHeight w:val="2475"/>
              </w:trPr>
              <w:tc>
                <w:tcPr>
                  <w:tcW w:w="2110" w:type="dxa"/>
                </w:tcPr>
                <w:p w:rsidR="000C08F0" w:rsidRPr="00EB6F85" w:rsidRDefault="000C08F0" w:rsidP="00F154FF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</w:tr>
            <w:tr w:rsidR="000C08F0" w:rsidRPr="00A77615" w:rsidTr="00F84D8C">
              <w:trPr>
                <w:trHeight w:val="134"/>
              </w:trPr>
              <w:tc>
                <w:tcPr>
                  <w:tcW w:w="2110" w:type="dxa"/>
                  <w:shd w:val="clear" w:color="auto" w:fill="000000" w:themeFill="text1"/>
                  <w:vAlign w:val="center"/>
                </w:tcPr>
                <w:p w:rsidR="000C08F0" w:rsidRPr="00EB6F85" w:rsidRDefault="000C08F0" w:rsidP="00C90136">
                  <w:pPr>
                    <w:tabs>
                      <w:tab w:val="left" w:pos="851"/>
                    </w:tabs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作品</w:t>
                  </w:r>
                  <w:r w:rsidR="00133FD2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全体</w:t>
                  </w:r>
                  <w:r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のイメージ</w:t>
                  </w:r>
                </w:p>
              </w:tc>
            </w:tr>
            <w:tr w:rsidR="000C08F0" w:rsidRPr="00A77615" w:rsidTr="00F84D8C">
              <w:trPr>
                <w:trHeight w:val="2246"/>
              </w:trPr>
              <w:tc>
                <w:tcPr>
                  <w:tcW w:w="2110" w:type="dxa"/>
                </w:tcPr>
                <w:p w:rsidR="000C08F0" w:rsidRPr="00EF441C" w:rsidRDefault="000C08F0" w:rsidP="00F154FF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</w:tr>
          </w:tbl>
          <w:p w:rsidR="000C08F0" w:rsidRDefault="000C08F0" w:rsidP="00C90136">
            <w:pPr>
              <w:tabs>
                <w:tab w:val="left" w:pos="851"/>
              </w:tabs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08F0" w:rsidRPr="002C5307" w:rsidRDefault="000C08F0" w:rsidP="006B3E10">
            <w:pPr>
              <w:tabs>
                <w:tab w:val="left" w:pos="851"/>
              </w:tabs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</w:p>
        </w:tc>
      </w:tr>
    </w:tbl>
    <w:p w:rsidR="000C08F0" w:rsidRPr="002C5307" w:rsidRDefault="000C08F0" w:rsidP="007B0FB7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0C08F0" w:rsidRPr="002C5307" w:rsidSect="007A4693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DC" w:rsidRDefault="00007BDC" w:rsidP="00007BDC">
      <w:r>
        <w:separator/>
      </w:r>
    </w:p>
  </w:endnote>
  <w:endnote w:type="continuationSeparator" w:id="0">
    <w:p w:rsidR="00007BDC" w:rsidRDefault="00007BDC" w:rsidP="000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93" w:rsidRPr="007A4693" w:rsidRDefault="007A4693" w:rsidP="007A4693">
    <w:pPr>
      <w:pStyle w:val="a6"/>
      <w:jc w:val="center"/>
      <w:rPr>
        <w:rFonts w:asciiTheme="majorEastAsia" w:eastAsiaTheme="majorEastAsia" w:hAnsiTheme="majorEastAsia"/>
        <w:sz w:val="22"/>
      </w:rPr>
    </w:pPr>
    <w:r w:rsidRPr="007A4693">
      <w:rPr>
        <w:rFonts w:asciiTheme="majorEastAsia" w:eastAsiaTheme="majorEastAsia" w:hAnsiTheme="majorEastAsia" w:hint="eastAsia"/>
        <w:sz w:val="22"/>
      </w:rPr>
      <w:t>ワークシート</w:t>
    </w:r>
    <w:r>
      <w:rPr>
        <w:rFonts w:asciiTheme="majorEastAsia" w:eastAsiaTheme="majorEastAsia" w:hAnsiTheme="majorEastAsia" w:hint="eastAsia"/>
        <w:sz w:val="22"/>
      </w:rPr>
      <w:t>-</w:t>
    </w:r>
    <w:r>
      <w:rPr>
        <w:rFonts w:asciiTheme="majorEastAsia" w:eastAsiaTheme="majorEastAsia" w:hAnsiTheme="majorEastAsia"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DC" w:rsidRDefault="00007BDC" w:rsidP="00007BDC">
      <w:r>
        <w:separator/>
      </w:r>
    </w:p>
  </w:footnote>
  <w:footnote w:type="continuationSeparator" w:id="0">
    <w:p w:rsidR="00007BDC" w:rsidRDefault="00007BDC" w:rsidP="0000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93" w:rsidRDefault="007A4693" w:rsidP="007A4693">
    <w:pPr>
      <w:pStyle w:val="a4"/>
      <w:jc w:val="right"/>
    </w:pPr>
    <w:r w:rsidRPr="00F75C57">
      <w:rPr>
        <w:rFonts w:ascii="ＭＳ ゴシック" w:eastAsia="ＭＳ ゴシック" w:hAnsi="ＭＳ ゴシック"/>
        <w:sz w:val="16"/>
        <w:szCs w:val="16"/>
      </w:rPr>
      <w:t>平成30年度　佐賀県教育センター　中学校美術科</w:t>
    </w:r>
    <w:r>
      <w:rPr>
        <w:rFonts w:ascii="ＭＳ ゴシック" w:eastAsia="ＭＳ ゴシック" w:hAnsi="ＭＳ ゴシック"/>
        <w:sz w:val="16"/>
        <w:szCs w:val="16"/>
      </w:rPr>
      <w:t>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EA"/>
    <w:rsid w:val="00007BDC"/>
    <w:rsid w:val="00063F1D"/>
    <w:rsid w:val="00065DD8"/>
    <w:rsid w:val="00073624"/>
    <w:rsid w:val="000C08F0"/>
    <w:rsid w:val="000E2C46"/>
    <w:rsid w:val="00123377"/>
    <w:rsid w:val="00126016"/>
    <w:rsid w:val="00133FD2"/>
    <w:rsid w:val="00136CD9"/>
    <w:rsid w:val="0016606B"/>
    <w:rsid w:val="00170478"/>
    <w:rsid w:val="00170AFB"/>
    <w:rsid w:val="00170D2C"/>
    <w:rsid w:val="00186821"/>
    <w:rsid w:val="00187D84"/>
    <w:rsid w:val="002059AF"/>
    <w:rsid w:val="002332A3"/>
    <w:rsid w:val="00262A33"/>
    <w:rsid w:val="002C5307"/>
    <w:rsid w:val="00304EAE"/>
    <w:rsid w:val="0032467B"/>
    <w:rsid w:val="003446C1"/>
    <w:rsid w:val="00360E54"/>
    <w:rsid w:val="0038105B"/>
    <w:rsid w:val="0038195A"/>
    <w:rsid w:val="003903E7"/>
    <w:rsid w:val="0039787F"/>
    <w:rsid w:val="003C0B2F"/>
    <w:rsid w:val="003C3C58"/>
    <w:rsid w:val="003F129A"/>
    <w:rsid w:val="00413FFF"/>
    <w:rsid w:val="00425596"/>
    <w:rsid w:val="00443B9E"/>
    <w:rsid w:val="00443BF5"/>
    <w:rsid w:val="004519EA"/>
    <w:rsid w:val="004573AF"/>
    <w:rsid w:val="00467893"/>
    <w:rsid w:val="00476DD7"/>
    <w:rsid w:val="004953BB"/>
    <w:rsid w:val="004A37E7"/>
    <w:rsid w:val="004B6C10"/>
    <w:rsid w:val="00525AF2"/>
    <w:rsid w:val="005304F5"/>
    <w:rsid w:val="005E4C74"/>
    <w:rsid w:val="006026A2"/>
    <w:rsid w:val="0063697A"/>
    <w:rsid w:val="00643DBA"/>
    <w:rsid w:val="00657531"/>
    <w:rsid w:val="006859B6"/>
    <w:rsid w:val="00693EF1"/>
    <w:rsid w:val="006B3E10"/>
    <w:rsid w:val="006C1AC0"/>
    <w:rsid w:val="006C1E8B"/>
    <w:rsid w:val="0071526A"/>
    <w:rsid w:val="00760212"/>
    <w:rsid w:val="007A4330"/>
    <w:rsid w:val="007A4693"/>
    <w:rsid w:val="007B0FB7"/>
    <w:rsid w:val="007F4277"/>
    <w:rsid w:val="00805EC6"/>
    <w:rsid w:val="00882BC0"/>
    <w:rsid w:val="00894412"/>
    <w:rsid w:val="008B40EF"/>
    <w:rsid w:val="008F070D"/>
    <w:rsid w:val="00946907"/>
    <w:rsid w:val="00963B4F"/>
    <w:rsid w:val="009716A2"/>
    <w:rsid w:val="00983F59"/>
    <w:rsid w:val="009B7F35"/>
    <w:rsid w:val="009F24C1"/>
    <w:rsid w:val="009F7B35"/>
    <w:rsid w:val="00A42F40"/>
    <w:rsid w:val="00A607ED"/>
    <w:rsid w:val="00A67D5E"/>
    <w:rsid w:val="00A705FD"/>
    <w:rsid w:val="00A77615"/>
    <w:rsid w:val="00AA28DB"/>
    <w:rsid w:val="00B45590"/>
    <w:rsid w:val="00B629FA"/>
    <w:rsid w:val="00BC040B"/>
    <w:rsid w:val="00C1160D"/>
    <w:rsid w:val="00C33B4A"/>
    <w:rsid w:val="00C54E93"/>
    <w:rsid w:val="00CC382F"/>
    <w:rsid w:val="00D42CEA"/>
    <w:rsid w:val="00D5580D"/>
    <w:rsid w:val="00DD78F7"/>
    <w:rsid w:val="00DE5A23"/>
    <w:rsid w:val="00E43A3E"/>
    <w:rsid w:val="00E4692D"/>
    <w:rsid w:val="00E472F5"/>
    <w:rsid w:val="00EB6F85"/>
    <w:rsid w:val="00ED1A21"/>
    <w:rsid w:val="00EF441C"/>
    <w:rsid w:val="00F025D0"/>
    <w:rsid w:val="00F154FF"/>
    <w:rsid w:val="00F16798"/>
    <w:rsid w:val="00F2250C"/>
    <w:rsid w:val="00F61108"/>
    <w:rsid w:val="00F63867"/>
    <w:rsid w:val="00F84D8C"/>
    <w:rsid w:val="00FC72A8"/>
    <w:rsid w:val="00FD1786"/>
    <w:rsid w:val="00FD1D55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4C187CA"/>
  <w15:docId w15:val="{C567CFF2-6CAB-4788-A25F-0F149170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BDC"/>
  </w:style>
  <w:style w:type="paragraph" w:styleId="a6">
    <w:name w:val="footer"/>
    <w:basedOn w:val="a"/>
    <w:link w:val="a7"/>
    <w:uiPriority w:val="99"/>
    <w:unhideWhenUsed/>
    <w:rsid w:val="00007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BDC"/>
  </w:style>
  <w:style w:type="paragraph" w:styleId="a8">
    <w:name w:val="Balloon Text"/>
    <w:basedOn w:val="a"/>
    <w:link w:val="a9"/>
    <w:uiPriority w:val="99"/>
    <w:semiHidden/>
    <w:unhideWhenUsed/>
    <w:rsid w:val="00A42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F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7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B22D-8292-4C53-832B-EF097793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古川 秀明</cp:lastModifiedBy>
  <cp:revision>4</cp:revision>
  <cp:lastPrinted>2018-11-13T02:57:00Z</cp:lastPrinted>
  <dcterms:created xsi:type="dcterms:W3CDTF">2019-01-28T01:26:00Z</dcterms:created>
  <dcterms:modified xsi:type="dcterms:W3CDTF">2019-02-04T07:17:00Z</dcterms:modified>
</cp:coreProperties>
</file>